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D87" w:rsidRPr="00683C64" w:rsidRDefault="00DC4D87" w:rsidP="00683C64">
      <w:pPr>
        <w:rPr>
          <w:rFonts w:ascii="Times New Roman" w:hAnsi="Times New Roman" w:cs="Times New Roman"/>
          <w:sz w:val="22"/>
          <w:szCs w:val="22"/>
        </w:rPr>
      </w:pPr>
      <w:bookmarkStart w:id="0" w:name="_Toc365548080"/>
      <w:bookmarkStart w:id="1" w:name="bookmark2"/>
      <w:bookmarkStart w:id="2" w:name="_GoBack"/>
      <w:bookmarkEnd w:id="2"/>
    </w:p>
    <w:bookmarkEnd w:id="0"/>
    <w:p w:rsidR="00DC4D87" w:rsidRPr="00683C64" w:rsidRDefault="00DC4D87" w:rsidP="00E4239B">
      <w:pPr>
        <w:jc w:val="right"/>
        <w:rPr>
          <w:rFonts w:ascii="Times New Roman" w:hAnsi="Times New Roman" w:cs="Times New Roman"/>
          <w:sz w:val="22"/>
          <w:szCs w:val="22"/>
        </w:rPr>
      </w:pPr>
      <w:r w:rsidRPr="00683C64">
        <w:rPr>
          <w:rFonts w:ascii="Times New Roman" w:hAnsi="Times New Roman" w:cs="Times New Roman"/>
          <w:sz w:val="22"/>
          <w:szCs w:val="22"/>
        </w:rPr>
        <w:t>Projekta „Ūdenssaimniecības pakalpojumu attīstība Jēkabpilī, IV kārta”</w:t>
      </w:r>
    </w:p>
    <w:p w:rsidR="00DC4D87" w:rsidRPr="00683C64" w:rsidRDefault="00DC4D87" w:rsidP="00E4239B">
      <w:pPr>
        <w:jc w:val="right"/>
        <w:rPr>
          <w:rFonts w:ascii="Times New Roman" w:hAnsi="Times New Roman" w:cs="Times New Roman"/>
          <w:sz w:val="22"/>
          <w:szCs w:val="22"/>
        </w:rPr>
      </w:pPr>
      <w:r>
        <w:rPr>
          <w:rFonts w:ascii="Times New Roman" w:hAnsi="Times New Roman" w:cs="Times New Roman"/>
          <w:sz w:val="22"/>
          <w:szCs w:val="22"/>
        </w:rPr>
        <w:t>Būvuzraudzības pakalpojumi  ā</w:t>
      </w:r>
      <w:r w:rsidRPr="00683C64">
        <w:rPr>
          <w:rFonts w:ascii="Times New Roman" w:hAnsi="Times New Roman" w:cs="Times New Roman"/>
          <w:sz w:val="22"/>
          <w:szCs w:val="22"/>
        </w:rPr>
        <w:t xml:space="preserve">rējo kanalizācijas inženiertīklu </w:t>
      </w:r>
      <w:r>
        <w:rPr>
          <w:rFonts w:ascii="Times New Roman" w:hAnsi="Times New Roman" w:cs="Times New Roman"/>
          <w:sz w:val="22"/>
          <w:szCs w:val="22"/>
        </w:rPr>
        <w:t>būvdarbiem</w:t>
      </w:r>
      <w:r w:rsidRPr="00683C64">
        <w:rPr>
          <w:rFonts w:ascii="Times New Roman" w:hAnsi="Times New Roman" w:cs="Times New Roman"/>
          <w:sz w:val="22"/>
          <w:szCs w:val="22"/>
        </w:rPr>
        <w:t xml:space="preserve"> Jēkabpilī”</w:t>
      </w:r>
    </w:p>
    <w:p w:rsidR="00DC4D87" w:rsidRPr="00683C64" w:rsidRDefault="00DC4D87" w:rsidP="00E4239B">
      <w:pPr>
        <w:jc w:val="right"/>
        <w:rPr>
          <w:rFonts w:ascii="Times New Roman" w:hAnsi="Times New Roman" w:cs="Times New Roman"/>
          <w:sz w:val="22"/>
          <w:szCs w:val="22"/>
        </w:rPr>
      </w:pPr>
      <w:r w:rsidRPr="00683C64">
        <w:rPr>
          <w:rFonts w:ascii="Times New Roman" w:hAnsi="Times New Roman" w:cs="Times New Roman"/>
          <w:sz w:val="22"/>
          <w:szCs w:val="22"/>
        </w:rPr>
        <w:t xml:space="preserve"> </w:t>
      </w:r>
      <w:bookmarkStart w:id="3" w:name="_Toc449265917"/>
      <w:bookmarkStart w:id="4" w:name="_Toc449273082"/>
      <w:bookmarkStart w:id="5" w:name="_Toc449698991"/>
      <w:bookmarkStart w:id="6" w:name="_Toc449699062"/>
      <w:bookmarkStart w:id="7" w:name="_Toc450751460"/>
      <w:bookmarkStart w:id="8" w:name="_Toc467832385"/>
      <w:bookmarkStart w:id="9" w:name="_Toc468375813"/>
      <w:r>
        <w:rPr>
          <w:rFonts w:ascii="Times New Roman" w:hAnsi="Times New Roman" w:cs="Times New Roman"/>
          <w:sz w:val="22"/>
          <w:szCs w:val="22"/>
        </w:rPr>
        <w:t>(identifikācijas Nr. JŪ-2017/01</w:t>
      </w:r>
      <w:r w:rsidRPr="00683C64">
        <w:rPr>
          <w:rFonts w:ascii="Times New Roman" w:hAnsi="Times New Roman" w:cs="Times New Roman"/>
          <w:sz w:val="22"/>
          <w:szCs w:val="22"/>
        </w:rPr>
        <w:t>)</w:t>
      </w:r>
      <w:bookmarkEnd w:id="3"/>
      <w:bookmarkEnd w:id="4"/>
      <w:bookmarkEnd w:id="5"/>
      <w:bookmarkEnd w:id="6"/>
      <w:bookmarkEnd w:id="7"/>
      <w:bookmarkEnd w:id="8"/>
      <w:bookmarkEnd w:id="9"/>
    </w:p>
    <w:p w:rsidR="00DC4D87" w:rsidRPr="00683C64" w:rsidRDefault="00DC4D87" w:rsidP="00E4239B">
      <w:pPr>
        <w:jc w:val="right"/>
        <w:rPr>
          <w:rFonts w:ascii="Times New Roman" w:hAnsi="Times New Roman" w:cs="Times New Roman"/>
          <w:sz w:val="22"/>
          <w:szCs w:val="22"/>
        </w:rPr>
      </w:pPr>
    </w:p>
    <w:p w:rsidR="00DC4D87" w:rsidRPr="00683C64" w:rsidRDefault="00DC4D87" w:rsidP="00E4239B">
      <w:pPr>
        <w:jc w:val="right"/>
        <w:rPr>
          <w:rFonts w:ascii="Times New Roman" w:hAnsi="Times New Roman" w:cs="Times New Roman"/>
          <w:sz w:val="22"/>
          <w:szCs w:val="22"/>
        </w:rPr>
      </w:pPr>
    </w:p>
    <w:p w:rsidR="00DC4D87" w:rsidRPr="00A54224" w:rsidRDefault="00DC4D87" w:rsidP="00E4239B">
      <w:pPr>
        <w:jc w:val="right"/>
        <w:rPr>
          <w:rFonts w:ascii="Times New Roman" w:hAnsi="Times New Roman" w:cs="Times New Roman"/>
          <w:b/>
          <w:sz w:val="22"/>
          <w:szCs w:val="22"/>
        </w:rPr>
      </w:pPr>
      <w:r>
        <w:rPr>
          <w:rFonts w:ascii="Times New Roman" w:hAnsi="Times New Roman" w:cs="Times New Roman"/>
          <w:b/>
          <w:sz w:val="22"/>
          <w:szCs w:val="22"/>
        </w:rPr>
        <w:t>2</w:t>
      </w:r>
      <w:r w:rsidRPr="00A54224">
        <w:rPr>
          <w:rFonts w:ascii="Times New Roman" w:hAnsi="Times New Roman" w:cs="Times New Roman"/>
          <w:b/>
          <w:sz w:val="22"/>
          <w:szCs w:val="22"/>
        </w:rPr>
        <w:t>.pielikums:  Iepirkuma līguma projekts</w:t>
      </w:r>
    </w:p>
    <w:p w:rsidR="00DC4D87" w:rsidRPr="00683C64" w:rsidRDefault="00DC4D87" w:rsidP="00E4239B">
      <w:pPr>
        <w:rPr>
          <w:rFonts w:ascii="Times New Roman" w:hAnsi="Times New Roman" w:cs="Times New Roman"/>
          <w:sz w:val="22"/>
          <w:szCs w:val="22"/>
        </w:rPr>
      </w:pPr>
    </w:p>
    <w:p w:rsidR="00DC4D87" w:rsidRPr="00683C64" w:rsidRDefault="00DC4D87" w:rsidP="00E4239B">
      <w:pPr>
        <w:rPr>
          <w:rFonts w:ascii="Times New Roman" w:hAnsi="Times New Roman" w:cs="Times New Roman"/>
          <w:sz w:val="22"/>
          <w:szCs w:val="22"/>
        </w:rPr>
      </w:pPr>
    </w:p>
    <w:p w:rsidR="00DC4D87" w:rsidRPr="00683C64" w:rsidRDefault="00DC4D87" w:rsidP="00E4239B">
      <w:pPr>
        <w:jc w:val="center"/>
        <w:rPr>
          <w:rFonts w:ascii="Times New Roman" w:hAnsi="Times New Roman" w:cs="Times New Roman"/>
          <w:sz w:val="22"/>
          <w:szCs w:val="22"/>
        </w:rPr>
      </w:pPr>
      <w:r w:rsidRPr="00683C64">
        <w:rPr>
          <w:rFonts w:ascii="Times New Roman" w:hAnsi="Times New Roman" w:cs="Times New Roman"/>
          <w:sz w:val="22"/>
          <w:szCs w:val="22"/>
        </w:rPr>
        <w:t xml:space="preserve">IEPIRKUMA </w:t>
      </w:r>
      <w:smartTag w:uri="schemas-tilde-lv/tildestengine" w:element="veidnes">
        <w:smartTagPr>
          <w:attr w:name="id" w:val="-1"/>
          <w:attr w:name="baseform" w:val="līgums"/>
          <w:attr w:name="text" w:val="līgums"/>
        </w:smartTagPr>
        <w:r w:rsidRPr="00683C64">
          <w:rPr>
            <w:rFonts w:ascii="Times New Roman" w:hAnsi="Times New Roman" w:cs="Times New Roman"/>
            <w:sz w:val="22"/>
            <w:szCs w:val="22"/>
          </w:rPr>
          <w:t>LĪGUMS</w:t>
        </w:r>
      </w:smartTag>
    </w:p>
    <w:p w:rsidR="00DC4D87" w:rsidRPr="00683C64" w:rsidRDefault="00DC4D87" w:rsidP="00E4239B">
      <w:pPr>
        <w:rPr>
          <w:rFonts w:ascii="Times New Roman" w:hAnsi="Times New Roman" w:cs="Times New Roman"/>
          <w:sz w:val="22"/>
          <w:szCs w:val="22"/>
        </w:rPr>
      </w:pPr>
    </w:p>
    <w:p w:rsidR="00DC4D87" w:rsidRPr="00683C64" w:rsidRDefault="00DC4D87" w:rsidP="00B06631">
      <w:pPr>
        <w:jc w:val="both"/>
        <w:rPr>
          <w:rFonts w:ascii="Times New Roman" w:hAnsi="Times New Roman" w:cs="Times New Roman"/>
          <w:sz w:val="22"/>
          <w:szCs w:val="22"/>
        </w:rPr>
      </w:pPr>
      <w:r w:rsidRPr="00683C64">
        <w:rPr>
          <w:rFonts w:ascii="Times New Roman" w:hAnsi="Times New Roman" w:cs="Times New Roman"/>
          <w:sz w:val="22"/>
          <w:szCs w:val="22"/>
        </w:rPr>
        <w:t>&lt;Pasūtītāja nosaukums&gt;, re</w:t>
      </w:r>
      <w:r w:rsidRPr="00683C64">
        <w:rPr>
          <w:rFonts w:ascii="Times New Roman" w:eastAsia="MS Gothic" w:hAnsi="Times New Roman" w:cs="Times New Roman"/>
          <w:sz w:val="22"/>
          <w:szCs w:val="22"/>
        </w:rPr>
        <w:t>ģ</w:t>
      </w:r>
      <w:r w:rsidRPr="00683C64">
        <w:rPr>
          <w:rFonts w:ascii="Times New Roman" w:eastAsia="Meiryo" w:hAnsi="Times New Roman" w:cs="Times New Roman"/>
          <w:sz w:val="22"/>
          <w:szCs w:val="22"/>
        </w:rPr>
        <w:t>istrācijas Nr.&lt;re</w:t>
      </w:r>
      <w:r w:rsidRPr="00683C64">
        <w:rPr>
          <w:rFonts w:ascii="Times New Roman" w:eastAsia="MS Gothic" w:hAnsi="Times New Roman" w:cs="Times New Roman"/>
          <w:sz w:val="22"/>
          <w:szCs w:val="22"/>
        </w:rPr>
        <w:t>ģ</w:t>
      </w:r>
      <w:r w:rsidRPr="00683C64">
        <w:rPr>
          <w:rFonts w:ascii="Times New Roman" w:eastAsia="Meiryo" w:hAnsi="Times New Roman" w:cs="Times New Roman"/>
          <w:sz w:val="22"/>
          <w:szCs w:val="22"/>
        </w:rPr>
        <w:t>istrācijas numurs&gt;, &lt;adrese&gt;, &lt;paraksta tiesīgās personas amats, vārds un uzvārds&gt; personā, kas rīkojas pamatojoties uz &lt;atsauce uz dokumentu, kas apliecina paraksta tiesīgās personas tiesības parakstīt Līgumu&gt; (turpmāk - Pas</w:t>
      </w:r>
      <w:r w:rsidRPr="00683C64">
        <w:rPr>
          <w:rFonts w:ascii="Times New Roman" w:hAnsi="Times New Roman" w:cs="Times New Roman"/>
          <w:sz w:val="22"/>
          <w:szCs w:val="22"/>
        </w:rPr>
        <w:t>ūtītājs), no vienas puses, un</w:t>
      </w:r>
    </w:p>
    <w:p w:rsidR="00DC4D87" w:rsidRPr="00683C64" w:rsidRDefault="00DC4D87" w:rsidP="00B06631">
      <w:pPr>
        <w:jc w:val="both"/>
        <w:rPr>
          <w:rFonts w:ascii="Times New Roman" w:hAnsi="Times New Roman" w:cs="Times New Roman"/>
          <w:sz w:val="22"/>
          <w:szCs w:val="22"/>
        </w:rPr>
      </w:pPr>
    </w:p>
    <w:p w:rsidR="00DC4D87" w:rsidRPr="00683C64" w:rsidRDefault="00DC4D87" w:rsidP="00B06631">
      <w:pPr>
        <w:jc w:val="both"/>
        <w:rPr>
          <w:rFonts w:ascii="Times New Roman" w:hAnsi="Times New Roman" w:cs="Times New Roman"/>
          <w:sz w:val="22"/>
          <w:szCs w:val="22"/>
        </w:rPr>
      </w:pPr>
      <w:r w:rsidRPr="00683C64">
        <w:rPr>
          <w:rFonts w:ascii="Times New Roman" w:hAnsi="Times New Roman" w:cs="Times New Roman"/>
          <w:sz w:val="22"/>
          <w:szCs w:val="22"/>
        </w:rPr>
        <w:t>&lt;Izpildītāja nosaukums&gt;, re</w:t>
      </w:r>
      <w:r w:rsidRPr="00683C64">
        <w:rPr>
          <w:rFonts w:ascii="Times New Roman" w:eastAsia="MS Gothic" w:hAnsi="Times New Roman" w:cs="Times New Roman"/>
          <w:sz w:val="22"/>
          <w:szCs w:val="22"/>
        </w:rPr>
        <w:t>ģ</w:t>
      </w:r>
      <w:r w:rsidRPr="00683C64">
        <w:rPr>
          <w:rFonts w:ascii="Times New Roman" w:eastAsia="Meiryo" w:hAnsi="Times New Roman" w:cs="Times New Roman"/>
          <w:sz w:val="22"/>
          <w:szCs w:val="22"/>
        </w:rPr>
        <w:t>istrācijas Nr.&lt;re</w:t>
      </w:r>
      <w:r w:rsidRPr="00683C64">
        <w:rPr>
          <w:rFonts w:ascii="Times New Roman" w:eastAsia="MS Gothic" w:hAnsi="Times New Roman" w:cs="Times New Roman"/>
          <w:sz w:val="22"/>
          <w:szCs w:val="22"/>
        </w:rPr>
        <w:t>ģ</w:t>
      </w:r>
      <w:r w:rsidRPr="00683C64">
        <w:rPr>
          <w:rFonts w:ascii="Times New Roman" w:eastAsia="Meiryo" w:hAnsi="Times New Roman" w:cs="Times New Roman"/>
          <w:sz w:val="22"/>
          <w:szCs w:val="22"/>
        </w:rPr>
        <w:t>istrācijas numurs&gt;, &lt;adrese&gt;, &lt;paraksta tiesīgās personas amats, vārds un uzvārds&gt; personā, kas rīkojas pamatojoties uz &lt;atsauce uz dokumentu, kas apliecina paraksta tiesīgās perso</w:t>
      </w:r>
      <w:r w:rsidRPr="00683C64">
        <w:rPr>
          <w:rFonts w:ascii="Times New Roman" w:hAnsi="Times New Roman" w:cs="Times New Roman"/>
          <w:sz w:val="22"/>
          <w:szCs w:val="22"/>
        </w:rPr>
        <w:t xml:space="preserve">nas tiesības parakstīt Līgumu&gt; (turpmāk - Izpildītājs), no otras puses, pamatojoties uz Pasūtītāja rīkotā iepirkuma „&lt;Iepirkuma procedūras nosaukums&gt;” (identifikācijas Nr.&lt;identifikācijas numurs&gt;; turpmāk - Iepirkums) rezultātiem un Izpildītāja iesniegto piedāvājumu (turpmāk – Piedāvājums) noslēdz šādu līgumu (turpmāk – </w:t>
      </w:r>
      <w:smartTag w:uri="schemas-tilde-lv/tildestengine" w:element="veidnes">
        <w:smartTagPr>
          <w:attr w:name="id" w:val="-1"/>
          <w:attr w:name="baseform" w:val="līgums"/>
          <w:attr w:name="text" w:val="līgums"/>
        </w:smartTagPr>
        <w:r w:rsidRPr="00683C64">
          <w:rPr>
            <w:rFonts w:ascii="Times New Roman" w:hAnsi="Times New Roman" w:cs="Times New Roman"/>
            <w:sz w:val="22"/>
            <w:szCs w:val="22"/>
          </w:rPr>
          <w:t>Līgums</w:t>
        </w:r>
      </w:smartTag>
      <w:r w:rsidRPr="00683C64">
        <w:rPr>
          <w:rFonts w:ascii="Times New Roman" w:hAnsi="Times New Roman" w:cs="Times New Roman"/>
          <w:sz w:val="22"/>
          <w:szCs w:val="22"/>
        </w:rPr>
        <w:t xml:space="preserve">): </w:t>
      </w:r>
    </w:p>
    <w:p w:rsidR="00DC4D87" w:rsidRPr="00683C64" w:rsidRDefault="00DC4D87" w:rsidP="00E4239B">
      <w:pPr>
        <w:tabs>
          <w:tab w:val="left" w:pos="3090"/>
        </w:tabs>
        <w:autoSpaceDE w:val="0"/>
        <w:autoSpaceDN w:val="0"/>
        <w:jc w:val="both"/>
        <w:rPr>
          <w:sz w:val="22"/>
          <w:szCs w:val="22"/>
        </w:rPr>
      </w:pPr>
    </w:p>
    <w:p w:rsidR="00DC4D87" w:rsidRPr="00683C64" w:rsidRDefault="00DC4D87">
      <w:pPr>
        <w:pStyle w:val="Heading21"/>
        <w:keepNext/>
        <w:keepLines/>
        <w:numPr>
          <w:ilvl w:val="0"/>
          <w:numId w:val="1"/>
        </w:numPr>
        <w:shd w:val="clear" w:color="auto" w:fill="auto"/>
        <w:tabs>
          <w:tab w:val="left" w:pos="838"/>
        </w:tabs>
        <w:ind w:left="360" w:hanging="360"/>
        <w:jc w:val="left"/>
      </w:pPr>
      <w:r w:rsidRPr="00683C64">
        <w:t>Līguma priekšmets</w:t>
      </w:r>
      <w:bookmarkEnd w:id="1"/>
    </w:p>
    <w:p w:rsidR="00DC4D87" w:rsidRPr="00683C64" w:rsidRDefault="00DC4D87" w:rsidP="00B06631">
      <w:pPr>
        <w:pStyle w:val="Bodytext21"/>
        <w:numPr>
          <w:ilvl w:val="1"/>
          <w:numId w:val="1"/>
        </w:numPr>
        <w:shd w:val="clear" w:color="auto" w:fill="auto"/>
        <w:tabs>
          <w:tab w:val="left" w:pos="838"/>
        </w:tabs>
        <w:ind w:left="360" w:hanging="360"/>
      </w:pPr>
      <w:r w:rsidRPr="00683C64">
        <w:t xml:space="preserve">Pasūtītājs pasūta un apmaksā, bet Izpildītājs ar saviem resursiem apņemas veikt būvuzraudzību, turpmāk – Pakalpojums, būvobjektā Ārējo kanalizācijas inženiertīklu būvniecība Jēkabpilī, turpmāk – Objekts, notiekošiem būvdarbiem. </w:t>
      </w:r>
    </w:p>
    <w:p w:rsidR="00DC4D87" w:rsidRPr="00683C64" w:rsidRDefault="00DC4D87" w:rsidP="00683C64">
      <w:pPr>
        <w:pStyle w:val="Bodytext21"/>
        <w:shd w:val="clear" w:color="auto" w:fill="auto"/>
        <w:tabs>
          <w:tab w:val="left" w:pos="838"/>
        </w:tabs>
        <w:ind w:left="362" w:hanging="362"/>
      </w:pPr>
      <w:r>
        <w:tab/>
      </w:r>
      <w:r>
        <w:tab/>
        <w:t>Būvdarbus veic saskaņā ar noslēgto būvniecības slīgumu „Ā</w:t>
      </w:r>
      <w:r w:rsidRPr="00683C64">
        <w:t>rējo kanalizācijas inženiertīklu būvniecība Jēkabpilī</w:t>
      </w:r>
      <w:r>
        <w:t xml:space="preserve">”, id. Nr. JŪ/01/2016, turpmāk – Būvniecības </w:t>
      </w:r>
      <w:smartTag w:uri="schemas-tilde-lv/tildestengine" w:element="veidnes">
        <w:smartTagPr>
          <w:attr w:name="id" w:val="-1"/>
          <w:attr w:name="baseform" w:val="līgums"/>
          <w:attr w:name="text" w:val="līgums"/>
        </w:smartTagPr>
        <w:r>
          <w:t>līgums</w:t>
        </w:r>
      </w:smartTag>
      <w:r>
        <w:t xml:space="preserve">. </w:t>
      </w:r>
    </w:p>
    <w:p w:rsidR="00DC4D87" w:rsidRPr="00683C64" w:rsidRDefault="00DC4D87" w:rsidP="00B06631">
      <w:pPr>
        <w:pStyle w:val="Bodytext21"/>
        <w:numPr>
          <w:ilvl w:val="1"/>
          <w:numId w:val="1"/>
        </w:numPr>
        <w:shd w:val="clear" w:color="auto" w:fill="auto"/>
        <w:tabs>
          <w:tab w:val="left" w:pos="838"/>
        </w:tabs>
        <w:ind w:left="360" w:hanging="360"/>
      </w:pPr>
      <w:r w:rsidRPr="00683C64">
        <w:t xml:space="preserve">Plānotais Pakalpojuma sniegšanas  termiņš </w:t>
      </w:r>
      <w:r>
        <w:t xml:space="preserve">izriet no </w:t>
      </w:r>
      <w:r w:rsidRPr="00683C64">
        <w:t xml:space="preserve">  </w:t>
      </w:r>
      <w:r>
        <w:t>Būvniecības līguma</w:t>
      </w:r>
      <w:r w:rsidRPr="00683C64">
        <w:t>, un tas ir:</w:t>
      </w:r>
    </w:p>
    <w:p w:rsidR="00DC4D87" w:rsidRPr="00683C64" w:rsidRDefault="00DC4D87" w:rsidP="00B06631">
      <w:pPr>
        <w:pStyle w:val="Bodytext21"/>
        <w:numPr>
          <w:ilvl w:val="2"/>
          <w:numId w:val="1"/>
        </w:numPr>
        <w:shd w:val="clear" w:color="auto" w:fill="auto"/>
        <w:tabs>
          <w:tab w:val="left" w:pos="838"/>
        </w:tabs>
        <w:ind w:left="360" w:hanging="360"/>
      </w:pPr>
      <w:r w:rsidRPr="00683C64">
        <w:t>būvdarbu 1.kārta: 2017.gada 1.augusts līdz 2018.gada 30.novembris, ieskaitot būvobjekta nodošanu ekspluatācijā;</w:t>
      </w:r>
    </w:p>
    <w:p w:rsidR="00DC4D87" w:rsidRPr="00683C64" w:rsidRDefault="00DC4D87" w:rsidP="00B06631">
      <w:pPr>
        <w:pStyle w:val="Bodytext21"/>
        <w:numPr>
          <w:ilvl w:val="2"/>
          <w:numId w:val="1"/>
        </w:numPr>
        <w:shd w:val="clear" w:color="auto" w:fill="auto"/>
        <w:tabs>
          <w:tab w:val="left" w:pos="838"/>
        </w:tabs>
        <w:ind w:left="360" w:hanging="360"/>
      </w:pPr>
      <w:r w:rsidRPr="00683C64">
        <w:t>būvdarbu 2.kārta: no 2018.gada 1.jūnijs līdz 2019.gada 30.</w:t>
      </w:r>
      <w:r>
        <w:t>jūnijs</w:t>
      </w:r>
      <w:r w:rsidRPr="00683C64">
        <w:t>, ieskaitot būvobjekta nodošanu ekspluatācijā.</w:t>
      </w:r>
    </w:p>
    <w:p w:rsidR="00DC4D87" w:rsidRPr="00683C64" w:rsidRDefault="00DC4D87" w:rsidP="00B06631">
      <w:pPr>
        <w:pStyle w:val="Bodytext21"/>
        <w:numPr>
          <w:ilvl w:val="1"/>
          <w:numId w:val="1"/>
        </w:numPr>
        <w:shd w:val="clear" w:color="auto" w:fill="auto"/>
        <w:tabs>
          <w:tab w:val="left" w:pos="838"/>
        </w:tabs>
        <w:ind w:left="360" w:hanging="360"/>
      </w:pPr>
      <w:r w:rsidRPr="00683C64">
        <w:t>Izpildītājs veic Pakalpojumu atbilstoši spēkā esošiem būvniecības jomu regulējošiem tiesību aktiem, būvprojektam un noslēgtajam būvniecības līgumam, kā arī veic citus pienākumus, kādi būvuzraugam uzdoti ar šo Līgumu.</w:t>
      </w:r>
    </w:p>
    <w:p w:rsidR="00DC4D87" w:rsidRPr="00683C64" w:rsidRDefault="00DC4D87" w:rsidP="00B06631">
      <w:pPr>
        <w:pStyle w:val="Bodytext21"/>
        <w:shd w:val="clear" w:color="auto" w:fill="auto"/>
        <w:tabs>
          <w:tab w:val="left" w:pos="838"/>
        </w:tabs>
        <w:ind w:firstLine="0"/>
      </w:pPr>
    </w:p>
    <w:p w:rsidR="00DC4D87" w:rsidRPr="00683C64" w:rsidRDefault="00DC4D87">
      <w:pPr>
        <w:pStyle w:val="Heading21"/>
        <w:keepNext/>
        <w:keepLines/>
        <w:numPr>
          <w:ilvl w:val="0"/>
          <w:numId w:val="1"/>
        </w:numPr>
        <w:shd w:val="clear" w:color="auto" w:fill="auto"/>
        <w:tabs>
          <w:tab w:val="left" w:pos="838"/>
        </w:tabs>
        <w:ind w:left="360" w:hanging="360"/>
        <w:jc w:val="left"/>
      </w:pPr>
      <w:bookmarkStart w:id="10" w:name="bookmark3"/>
      <w:r w:rsidRPr="00683C64">
        <w:t>Līguma summa un norēķinu kārtība</w:t>
      </w:r>
      <w:bookmarkEnd w:id="10"/>
    </w:p>
    <w:p w:rsidR="00DC4D87" w:rsidRPr="00683C64" w:rsidRDefault="00DC4D87" w:rsidP="00B06631">
      <w:pPr>
        <w:pStyle w:val="Bodytext21"/>
        <w:numPr>
          <w:ilvl w:val="1"/>
          <w:numId w:val="1"/>
        </w:numPr>
        <w:shd w:val="clear" w:color="auto" w:fill="auto"/>
        <w:tabs>
          <w:tab w:val="left" w:pos="838"/>
        </w:tabs>
        <w:ind w:left="360" w:hanging="360"/>
      </w:pPr>
      <w:r w:rsidRPr="00683C64">
        <w:t xml:space="preserve">Līgumcena ir &lt;summa ar cipariem&gt; </w:t>
      </w:r>
      <w:smartTag w:uri="schemas-tilde-lv/tildestengine" w:element="currency2">
        <w:smartTagPr>
          <w:attr w:name="currency_text" w:val="EUR"/>
          <w:attr w:name="currency_value" w:val="1"/>
          <w:attr w:name="currency_key" w:val="EUR"/>
          <w:attr w:name="currency_id" w:val="16"/>
        </w:smartTagPr>
        <w:r w:rsidRPr="00683C64">
          <w:t>EUR</w:t>
        </w:r>
      </w:smartTag>
      <w:r w:rsidRPr="00683C64">
        <w:t xml:space="preserve"> (&lt;summa ar vārdiem&gt; </w:t>
      </w:r>
      <w:r w:rsidRPr="00683C64">
        <w:rPr>
          <w:rStyle w:val="Bodytext2Italic"/>
        </w:rPr>
        <w:t>euro),</w:t>
      </w:r>
      <w:r w:rsidRPr="00683C64">
        <w:t xml:space="preserve"> PVN &lt;procentu likme&gt;% ir &lt;summa ar cipariem&gt; </w:t>
      </w:r>
      <w:smartTag w:uri="schemas-tilde-lv/tildestengine" w:element="currency2">
        <w:smartTagPr>
          <w:attr w:name="currency_text" w:val="EUR"/>
          <w:attr w:name="currency_value" w:val="1"/>
          <w:attr w:name="currency_key" w:val="EUR"/>
          <w:attr w:name="currency_id" w:val="16"/>
        </w:smartTagPr>
        <w:r w:rsidRPr="00683C64">
          <w:t>EUR</w:t>
        </w:r>
      </w:smartTag>
      <w:r w:rsidRPr="00683C64">
        <w:t xml:space="preserve"> (&lt;summa ar vārdiem&gt; </w:t>
      </w:r>
      <w:r w:rsidRPr="00683C64">
        <w:rPr>
          <w:rStyle w:val="Bodytext2Italic"/>
        </w:rPr>
        <w:t>euro).</w:t>
      </w:r>
      <w:r w:rsidRPr="00683C64">
        <w:t xml:space="preserve"> Līguma summa (ar PVN) ir &lt;summa ar cipariem&gt; </w:t>
      </w:r>
      <w:smartTag w:uri="schemas-tilde-lv/tildestengine" w:element="currency2">
        <w:smartTagPr>
          <w:attr w:name="currency_text" w:val="EUR"/>
          <w:attr w:name="currency_value" w:val="1"/>
          <w:attr w:name="currency_key" w:val="EUR"/>
          <w:attr w:name="currency_id" w:val="16"/>
        </w:smartTagPr>
        <w:r w:rsidRPr="00683C64">
          <w:t>EUR</w:t>
        </w:r>
      </w:smartTag>
      <w:r w:rsidRPr="00683C64">
        <w:t xml:space="preserve"> (&lt;summa ar vārdiem&gt; </w:t>
      </w:r>
      <w:r w:rsidRPr="00683C64">
        <w:rPr>
          <w:rStyle w:val="Bodytext2Italic"/>
        </w:rPr>
        <w:t>euro).</w:t>
      </w:r>
    </w:p>
    <w:p w:rsidR="00DC4D87" w:rsidRPr="00683C64" w:rsidRDefault="00DC4D87" w:rsidP="00B06631">
      <w:pPr>
        <w:pStyle w:val="Bodytext21"/>
        <w:numPr>
          <w:ilvl w:val="1"/>
          <w:numId w:val="1"/>
        </w:numPr>
        <w:shd w:val="clear" w:color="auto" w:fill="auto"/>
        <w:tabs>
          <w:tab w:val="left" w:pos="838"/>
        </w:tabs>
        <w:ind w:left="360" w:hanging="360"/>
      </w:pPr>
      <w:r w:rsidRPr="00683C64">
        <w:t>Izpildītājs ir atbildīgs par normatīvajos aktos noteikto nodokļu un citu obligāto maksājumu samaksu.</w:t>
      </w:r>
    </w:p>
    <w:p w:rsidR="00DC4D87" w:rsidRPr="00683C64" w:rsidRDefault="00DC4D87" w:rsidP="00B06631">
      <w:pPr>
        <w:pStyle w:val="Bodytext21"/>
        <w:numPr>
          <w:ilvl w:val="1"/>
          <w:numId w:val="1"/>
        </w:numPr>
        <w:shd w:val="clear" w:color="auto" w:fill="auto"/>
        <w:tabs>
          <w:tab w:val="left" w:pos="838"/>
        </w:tabs>
        <w:ind w:left="360" w:hanging="360"/>
      </w:pPr>
      <w:r w:rsidRPr="00683C64">
        <w:t>Līguma summa ietver visu Izpildītājam pienākošos atlīdzību par Līgumā noteikto saistību savlaicīgu, pilnīgu un kvalitatīvu izpildi, kā arī visus izdevumus un izmaksas, kas saistītas ar būvuzraudzības veikšanu, ieskaitot apdrošināšanu, transporta izdevumus, apsekošanas izmaksas, darbaspēka izmaksas, dokumentu sagatavošanas un iesniegšanas izmaksas, kā arī jebkādas citas izmaksas, kas nepieciešamas Līgumā paredzēto saistību savlaicīgai un kvalitatīvai izpildei.</w:t>
      </w:r>
    </w:p>
    <w:p w:rsidR="00DC4D87" w:rsidRPr="00683C64" w:rsidRDefault="00DC4D87" w:rsidP="00B06631">
      <w:pPr>
        <w:pStyle w:val="Bodytext21"/>
        <w:numPr>
          <w:ilvl w:val="1"/>
          <w:numId w:val="1"/>
        </w:numPr>
        <w:shd w:val="clear" w:color="auto" w:fill="auto"/>
        <w:tabs>
          <w:tab w:val="left" w:pos="838"/>
        </w:tabs>
        <w:ind w:left="360" w:hanging="360"/>
      </w:pPr>
      <w:r w:rsidRPr="00683C64">
        <w:t>Maksāšanas kārtība:</w:t>
      </w:r>
    </w:p>
    <w:p w:rsidR="00DC4D87" w:rsidRPr="00683C64" w:rsidRDefault="00DC4D87" w:rsidP="00B06631">
      <w:pPr>
        <w:pStyle w:val="Bodytext21"/>
        <w:shd w:val="clear" w:color="auto" w:fill="auto"/>
        <w:tabs>
          <w:tab w:val="left" w:pos="838"/>
        </w:tabs>
        <w:ind w:firstLine="0"/>
      </w:pPr>
      <w:r w:rsidRPr="00683C64">
        <w:t>2.4.1. samaksu par Pakal</w:t>
      </w:r>
      <w:r w:rsidRPr="00683C64">
        <w:rPr>
          <w:rStyle w:val="Tablecaption0"/>
          <w:u w:val="none"/>
        </w:rPr>
        <w:t xml:space="preserve">pojumu veic </w:t>
      </w:r>
      <w:r>
        <w:rPr>
          <w:rStyle w:val="Tablecaption0"/>
          <w:u w:val="none"/>
        </w:rPr>
        <w:t>ņemot vēra plānoto F</w:t>
      </w:r>
      <w:r w:rsidRPr="00683C64">
        <w:rPr>
          <w:rStyle w:val="Tablecaption0"/>
          <w:u w:val="none"/>
        </w:rPr>
        <w:t>inanšu piedāvājumu:</w:t>
      </w:r>
    </w:p>
    <w:tbl>
      <w:tblPr>
        <w:tblOverlap w:val="never"/>
        <w:tblW w:w="9529" w:type="dxa"/>
        <w:tblInd w:w="10" w:type="dxa"/>
        <w:tblLayout w:type="fixed"/>
        <w:tblCellMar>
          <w:left w:w="10" w:type="dxa"/>
          <w:right w:w="10" w:type="dxa"/>
        </w:tblCellMar>
        <w:tblLook w:val="0000" w:firstRow="0" w:lastRow="0" w:firstColumn="0" w:lastColumn="0" w:noHBand="0" w:noVBand="0"/>
      </w:tblPr>
      <w:tblGrid>
        <w:gridCol w:w="1384"/>
        <w:gridCol w:w="1991"/>
        <w:gridCol w:w="1267"/>
        <w:gridCol w:w="1448"/>
        <w:gridCol w:w="1448"/>
        <w:gridCol w:w="1991"/>
      </w:tblGrid>
      <w:tr w:rsidR="00DC4D87" w:rsidRPr="00683C64" w:rsidTr="00E27616">
        <w:trPr>
          <w:cantSplit/>
          <w:trHeight w:val="2021"/>
        </w:trPr>
        <w:tc>
          <w:tcPr>
            <w:tcW w:w="1384" w:type="dxa"/>
            <w:tcBorders>
              <w:top w:val="single" w:sz="4" w:space="0" w:color="auto"/>
              <w:left w:val="single" w:sz="4" w:space="0" w:color="auto"/>
            </w:tcBorders>
            <w:shd w:val="clear" w:color="auto" w:fill="FFFFFF"/>
            <w:vAlign w:val="center"/>
          </w:tcPr>
          <w:p w:rsidR="00DC4D87" w:rsidRPr="00683C64" w:rsidRDefault="00DC4D87" w:rsidP="009C3CAA">
            <w:pPr>
              <w:pStyle w:val="Bodytext21"/>
              <w:shd w:val="clear" w:color="auto" w:fill="auto"/>
              <w:spacing w:line="235" w:lineRule="exact"/>
              <w:ind w:firstLine="0"/>
              <w:jc w:val="center"/>
            </w:pPr>
            <w:r w:rsidRPr="00683C64">
              <w:rPr>
                <w:rStyle w:val="Bodytext210pt"/>
                <w:sz w:val="22"/>
                <w:szCs w:val="22"/>
              </w:rPr>
              <w:lastRenderedPageBreak/>
              <w:t>Mēnesis no Pakalpojuma sniegšanas dienas</w:t>
            </w:r>
          </w:p>
        </w:tc>
        <w:tc>
          <w:tcPr>
            <w:tcW w:w="1991" w:type="dxa"/>
            <w:tcBorders>
              <w:top w:val="single" w:sz="4" w:space="0" w:color="auto"/>
              <w:left w:val="single" w:sz="4" w:space="0" w:color="auto"/>
              <w:right w:val="single" w:sz="4" w:space="0" w:color="auto"/>
            </w:tcBorders>
            <w:shd w:val="clear" w:color="auto" w:fill="FFFFFF"/>
            <w:vAlign w:val="center"/>
          </w:tcPr>
          <w:p w:rsidR="00DC4D87" w:rsidRPr="00683C64" w:rsidRDefault="00DC4D87" w:rsidP="009C3CAA">
            <w:pPr>
              <w:pStyle w:val="Bodytext21"/>
              <w:shd w:val="clear" w:color="auto" w:fill="auto"/>
              <w:spacing w:line="200" w:lineRule="exact"/>
              <w:ind w:firstLine="0"/>
              <w:jc w:val="center"/>
            </w:pPr>
            <w:r w:rsidRPr="00683C64">
              <w:rPr>
                <w:rStyle w:val="Bodytext210pt"/>
                <w:sz w:val="22"/>
                <w:szCs w:val="22"/>
              </w:rPr>
              <w:t>Maksājums</w:t>
            </w:r>
          </w:p>
        </w:tc>
        <w:tc>
          <w:tcPr>
            <w:tcW w:w="1267" w:type="dxa"/>
            <w:tcBorders>
              <w:top w:val="single" w:sz="4" w:space="0" w:color="auto"/>
              <w:left w:val="single" w:sz="4" w:space="0" w:color="auto"/>
            </w:tcBorders>
            <w:shd w:val="clear" w:color="auto" w:fill="FFFFFF"/>
            <w:vAlign w:val="center"/>
          </w:tcPr>
          <w:p w:rsidR="00DC4D87" w:rsidRPr="00683C64" w:rsidRDefault="00DC4D87" w:rsidP="00187685">
            <w:pPr>
              <w:pStyle w:val="Bodytext21"/>
              <w:shd w:val="clear" w:color="auto" w:fill="auto"/>
              <w:spacing w:line="235" w:lineRule="exact"/>
              <w:ind w:firstLine="0"/>
              <w:jc w:val="center"/>
            </w:pPr>
            <w:r w:rsidRPr="00683C64">
              <w:rPr>
                <w:rStyle w:val="Bodytext210pt"/>
                <w:sz w:val="22"/>
                <w:szCs w:val="22"/>
              </w:rPr>
              <w:t>Maksājuma apmērs (%) no Līguma summas</w:t>
            </w:r>
          </w:p>
        </w:tc>
        <w:tc>
          <w:tcPr>
            <w:tcW w:w="1448" w:type="dxa"/>
            <w:tcBorders>
              <w:top w:val="single" w:sz="4" w:space="0" w:color="auto"/>
              <w:left w:val="single" w:sz="4" w:space="0" w:color="auto"/>
            </w:tcBorders>
            <w:shd w:val="clear" w:color="auto" w:fill="FFFFFF"/>
            <w:vAlign w:val="center"/>
          </w:tcPr>
          <w:p w:rsidR="00DC4D87" w:rsidRPr="00683C64" w:rsidRDefault="00DC4D87" w:rsidP="00187685">
            <w:pPr>
              <w:pStyle w:val="Bodytext21"/>
              <w:shd w:val="clear" w:color="auto" w:fill="auto"/>
              <w:spacing w:line="230" w:lineRule="exact"/>
              <w:ind w:firstLine="0"/>
              <w:jc w:val="center"/>
            </w:pPr>
            <w:r w:rsidRPr="00683C64">
              <w:rPr>
                <w:rStyle w:val="Bodytext210pt"/>
                <w:sz w:val="22"/>
                <w:szCs w:val="22"/>
              </w:rPr>
              <w:t>Summa bez PVN (</w:t>
            </w:r>
            <w:smartTag w:uri="schemas-tilde-lv/tildestengine" w:element="currency2">
              <w:smartTagPr>
                <w:attr w:name="currency_text" w:val="EUR"/>
                <w:attr w:name="currency_value" w:val="1"/>
                <w:attr w:name="currency_key" w:val="EUR"/>
                <w:attr w:name="currency_id" w:val="16"/>
              </w:smartTagPr>
              <w:r w:rsidRPr="00683C64">
                <w:rPr>
                  <w:rStyle w:val="Bodytext210pt"/>
                  <w:sz w:val="22"/>
                  <w:szCs w:val="22"/>
                </w:rPr>
                <w:t>EUR</w:t>
              </w:r>
            </w:smartTag>
            <w:r w:rsidRPr="00683C64">
              <w:rPr>
                <w:rStyle w:val="Bodytext210pt"/>
                <w:sz w:val="22"/>
                <w:szCs w:val="22"/>
              </w:rPr>
              <w:t>)</w:t>
            </w:r>
          </w:p>
        </w:tc>
        <w:tc>
          <w:tcPr>
            <w:tcW w:w="1448" w:type="dxa"/>
            <w:tcBorders>
              <w:top w:val="single" w:sz="4" w:space="0" w:color="auto"/>
              <w:left w:val="single" w:sz="4" w:space="0" w:color="auto"/>
            </w:tcBorders>
            <w:shd w:val="clear" w:color="auto" w:fill="FFFFFF"/>
            <w:vAlign w:val="center"/>
          </w:tcPr>
          <w:p w:rsidR="00DC4D87" w:rsidRPr="00683C64" w:rsidRDefault="00DC4D87" w:rsidP="00187685">
            <w:pPr>
              <w:pStyle w:val="Bodytext21"/>
              <w:shd w:val="clear" w:color="auto" w:fill="auto"/>
              <w:spacing w:line="230" w:lineRule="exact"/>
              <w:ind w:firstLine="0"/>
              <w:jc w:val="center"/>
            </w:pPr>
            <w:r w:rsidRPr="00683C64">
              <w:rPr>
                <w:rStyle w:val="Bodytext210pt"/>
                <w:sz w:val="22"/>
                <w:szCs w:val="22"/>
              </w:rPr>
              <w:t>PVN 21% (</w:t>
            </w:r>
            <w:smartTag w:uri="schemas-tilde-lv/tildestengine" w:element="currency2">
              <w:smartTagPr>
                <w:attr w:name="currency_text" w:val="EUR"/>
                <w:attr w:name="currency_value" w:val="1"/>
                <w:attr w:name="currency_key" w:val="EUR"/>
                <w:attr w:name="currency_id" w:val="16"/>
              </w:smartTagPr>
              <w:r w:rsidRPr="00683C64">
                <w:rPr>
                  <w:rStyle w:val="Bodytext210pt"/>
                  <w:sz w:val="22"/>
                  <w:szCs w:val="22"/>
                </w:rPr>
                <w:t>EUR</w:t>
              </w:r>
            </w:smartTag>
            <w:r w:rsidRPr="00683C64">
              <w:rPr>
                <w:rStyle w:val="Bodytext210pt"/>
                <w:sz w:val="22"/>
                <w:szCs w:val="22"/>
              </w:rPr>
              <w:t>)</w:t>
            </w:r>
          </w:p>
        </w:tc>
        <w:tc>
          <w:tcPr>
            <w:tcW w:w="1991" w:type="dxa"/>
            <w:tcBorders>
              <w:top w:val="single" w:sz="4" w:space="0" w:color="auto"/>
              <w:left w:val="single" w:sz="4" w:space="0" w:color="auto"/>
              <w:right w:val="single" w:sz="4" w:space="0" w:color="auto"/>
            </w:tcBorders>
            <w:shd w:val="clear" w:color="auto" w:fill="FFFFFF"/>
            <w:vAlign w:val="center"/>
          </w:tcPr>
          <w:p w:rsidR="00DC4D87" w:rsidRPr="00683C64" w:rsidRDefault="00DC4D87" w:rsidP="00187685">
            <w:pPr>
              <w:pStyle w:val="Bodytext21"/>
              <w:shd w:val="clear" w:color="auto" w:fill="auto"/>
              <w:spacing w:line="200" w:lineRule="exact"/>
              <w:ind w:firstLine="0"/>
              <w:jc w:val="center"/>
            </w:pPr>
            <w:r w:rsidRPr="00683C64">
              <w:rPr>
                <w:rStyle w:val="Bodytext210pt"/>
                <w:sz w:val="22"/>
                <w:szCs w:val="22"/>
              </w:rPr>
              <w:t>Kopā (</w:t>
            </w:r>
            <w:smartTag w:uri="schemas-tilde-lv/tildestengine" w:element="currency2">
              <w:smartTagPr>
                <w:attr w:name="currency_text" w:val="EUR"/>
                <w:attr w:name="currency_value" w:val="1"/>
                <w:attr w:name="currency_key" w:val="EUR"/>
                <w:attr w:name="currency_id" w:val="16"/>
              </w:smartTagPr>
              <w:r w:rsidRPr="00683C64">
                <w:rPr>
                  <w:rStyle w:val="Bodytext210pt"/>
                  <w:sz w:val="22"/>
                  <w:szCs w:val="22"/>
                </w:rPr>
                <w:t>EUR</w:t>
              </w:r>
            </w:smartTag>
            <w:r w:rsidRPr="00683C64">
              <w:rPr>
                <w:rStyle w:val="Bodytext210pt"/>
                <w:sz w:val="22"/>
                <w:szCs w:val="22"/>
              </w:rPr>
              <w:t>)</w:t>
            </w:r>
          </w:p>
        </w:tc>
      </w:tr>
      <w:tr w:rsidR="00DC4D87" w:rsidRPr="00683C64" w:rsidTr="00E27616">
        <w:trPr>
          <w:trHeight w:val="278"/>
        </w:trPr>
        <w:tc>
          <w:tcPr>
            <w:tcW w:w="1384" w:type="dxa"/>
            <w:tcBorders>
              <w:top w:val="single" w:sz="4" w:space="0" w:color="auto"/>
              <w:left w:val="single" w:sz="4" w:space="0" w:color="auto"/>
            </w:tcBorders>
            <w:shd w:val="clear" w:color="auto" w:fill="FFFFFF"/>
            <w:vAlign w:val="center"/>
          </w:tcPr>
          <w:p w:rsidR="00DC4D87" w:rsidRPr="00683C64" w:rsidRDefault="00DC4D87" w:rsidP="009C3CAA">
            <w:pPr>
              <w:pStyle w:val="Bodytext21"/>
              <w:shd w:val="clear" w:color="auto" w:fill="auto"/>
              <w:spacing w:line="150" w:lineRule="exact"/>
              <w:ind w:firstLine="0"/>
              <w:jc w:val="center"/>
              <w:rPr>
                <w:i/>
              </w:rPr>
            </w:pPr>
            <w:r w:rsidRPr="00683C64">
              <w:rPr>
                <w:rStyle w:val="Bodytext27"/>
                <w:i w:val="0"/>
                <w:sz w:val="22"/>
                <w:szCs w:val="22"/>
              </w:rPr>
              <w:t>1</w:t>
            </w:r>
          </w:p>
        </w:tc>
        <w:tc>
          <w:tcPr>
            <w:tcW w:w="1991" w:type="dxa"/>
            <w:tcBorders>
              <w:top w:val="single" w:sz="4" w:space="0" w:color="auto"/>
              <w:left w:val="single" w:sz="4" w:space="0" w:color="auto"/>
              <w:right w:val="single" w:sz="4" w:space="0" w:color="auto"/>
            </w:tcBorders>
            <w:shd w:val="clear" w:color="auto" w:fill="FFFFFF"/>
            <w:vAlign w:val="center"/>
          </w:tcPr>
          <w:p w:rsidR="00DC4D87" w:rsidRPr="00683C64" w:rsidRDefault="00DC4D87" w:rsidP="009C3CAA">
            <w:pPr>
              <w:pStyle w:val="Bodytext21"/>
              <w:shd w:val="clear" w:color="auto" w:fill="auto"/>
              <w:spacing w:line="150" w:lineRule="exact"/>
              <w:ind w:firstLine="0"/>
              <w:jc w:val="center"/>
              <w:rPr>
                <w:i/>
              </w:rPr>
            </w:pPr>
            <w:r w:rsidRPr="00683C64">
              <w:rPr>
                <w:rStyle w:val="Bodytext27"/>
                <w:i w:val="0"/>
                <w:sz w:val="22"/>
                <w:szCs w:val="22"/>
              </w:rPr>
              <w:t>2</w:t>
            </w:r>
          </w:p>
        </w:tc>
        <w:tc>
          <w:tcPr>
            <w:tcW w:w="1267" w:type="dxa"/>
            <w:tcBorders>
              <w:top w:val="single" w:sz="4" w:space="0" w:color="auto"/>
              <w:left w:val="single" w:sz="4" w:space="0" w:color="auto"/>
            </w:tcBorders>
            <w:shd w:val="clear" w:color="auto" w:fill="FFFFFF"/>
            <w:vAlign w:val="center"/>
          </w:tcPr>
          <w:p w:rsidR="00DC4D87" w:rsidRPr="00683C64" w:rsidRDefault="00DC4D87" w:rsidP="00187685">
            <w:pPr>
              <w:pStyle w:val="Bodytext21"/>
              <w:shd w:val="clear" w:color="auto" w:fill="auto"/>
              <w:spacing w:line="150" w:lineRule="exact"/>
              <w:ind w:firstLine="0"/>
              <w:jc w:val="center"/>
              <w:rPr>
                <w:i/>
              </w:rPr>
            </w:pPr>
            <w:r w:rsidRPr="00683C64">
              <w:rPr>
                <w:rStyle w:val="Bodytext27"/>
                <w:i w:val="0"/>
                <w:sz w:val="22"/>
                <w:szCs w:val="22"/>
              </w:rPr>
              <w:t>3</w:t>
            </w:r>
          </w:p>
        </w:tc>
        <w:tc>
          <w:tcPr>
            <w:tcW w:w="1448" w:type="dxa"/>
            <w:tcBorders>
              <w:top w:val="single" w:sz="4" w:space="0" w:color="auto"/>
              <w:left w:val="single" w:sz="4" w:space="0" w:color="auto"/>
            </w:tcBorders>
            <w:shd w:val="clear" w:color="auto" w:fill="FFFFFF"/>
            <w:vAlign w:val="center"/>
          </w:tcPr>
          <w:p w:rsidR="00DC4D87" w:rsidRPr="00683C64" w:rsidRDefault="00DC4D87" w:rsidP="00187685">
            <w:pPr>
              <w:pStyle w:val="Bodytext21"/>
              <w:shd w:val="clear" w:color="auto" w:fill="auto"/>
              <w:spacing w:line="150" w:lineRule="exact"/>
              <w:ind w:firstLine="0"/>
              <w:jc w:val="center"/>
              <w:rPr>
                <w:i/>
              </w:rPr>
            </w:pPr>
            <w:r w:rsidRPr="00683C64">
              <w:rPr>
                <w:rStyle w:val="Bodytext27"/>
                <w:i w:val="0"/>
                <w:sz w:val="22"/>
                <w:szCs w:val="22"/>
              </w:rPr>
              <w:t>4</w:t>
            </w:r>
          </w:p>
        </w:tc>
        <w:tc>
          <w:tcPr>
            <w:tcW w:w="1448" w:type="dxa"/>
            <w:tcBorders>
              <w:top w:val="single" w:sz="4" w:space="0" w:color="auto"/>
              <w:left w:val="single" w:sz="4" w:space="0" w:color="auto"/>
            </w:tcBorders>
            <w:shd w:val="clear" w:color="auto" w:fill="FFFFFF"/>
            <w:vAlign w:val="center"/>
          </w:tcPr>
          <w:p w:rsidR="00DC4D87" w:rsidRPr="00683C64" w:rsidRDefault="00DC4D87" w:rsidP="00187685">
            <w:pPr>
              <w:pStyle w:val="Bodytext21"/>
              <w:shd w:val="clear" w:color="auto" w:fill="auto"/>
              <w:spacing w:line="150" w:lineRule="exact"/>
              <w:ind w:firstLine="0"/>
              <w:jc w:val="center"/>
              <w:rPr>
                <w:i/>
              </w:rPr>
            </w:pPr>
            <w:r w:rsidRPr="00683C64">
              <w:rPr>
                <w:rStyle w:val="Bodytext27"/>
                <w:i w:val="0"/>
                <w:sz w:val="22"/>
                <w:szCs w:val="22"/>
              </w:rPr>
              <w:t>5</w:t>
            </w:r>
          </w:p>
        </w:tc>
        <w:tc>
          <w:tcPr>
            <w:tcW w:w="1991" w:type="dxa"/>
            <w:tcBorders>
              <w:top w:val="single" w:sz="4" w:space="0" w:color="auto"/>
              <w:left w:val="single" w:sz="4" w:space="0" w:color="auto"/>
              <w:right w:val="single" w:sz="4" w:space="0" w:color="auto"/>
            </w:tcBorders>
            <w:shd w:val="clear" w:color="auto" w:fill="FFFFFF"/>
            <w:vAlign w:val="center"/>
          </w:tcPr>
          <w:p w:rsidR="00DC4D87" w:rsidRPr="00683C64" w:rsidRDefault="00DC4D87" w:rsidP="00187685">
            <w:pPr>
              <w:pStyle w:val="Bodytext21"/>
              <w:shd w:val="clear" w:color="auto" w:fill="auto"/>
              <w:spacing w:line="150" w:lineRule="exact"/>
              <w:ind w:firstLine="0"/>
              <w:jc w:val="center"/>
              <w:rPr>
                <w:i/>
              </w:rPr>
            </w:pPr>
            <w:r w:rsidRPr="00683C64">
              <w:rPr>
                <w:rStyle w:val="Bodytext27"/>
                <w:i w:val="0"/>
                <w:sz w:val="22"/>
                <w:szCs w:val="22"/>
              </w:rPr>
              <w:t>6</w:t>
            </w:r>
          </w:p>
        </w:tc>
      </w:tr>
      <w:tr w:rsidR="00DC4D87" w:rsidRPr="00683C64" w:rsidTr="008F4F09">
        <w:trPr>
          <w:trHeight w:val="552"/>
        </w:trPr>
        <w:tc>
          <w:tcPr>
            <w:tcW w:w="1384" w:type="dxa"/>
            <w:tcBorders>
              <w:top w:val="single" w:sz="4" w:space="0" w:color="auto"/>
              <w:left w:val="single" w:sz="4" w:space="0" w:color="auto"/>
            </w:tcBorders>
            <w:shd w:val="clear" w:color="auto" w:fill="FFFFFF"/>
            <w:vAlign w:val="center"/>
          </w:tcPr>
          <w:p w:rsidR="00DC4D87" w:rsidRPr="00887EF8" w:rsidRDefault="00DC4D87" w:rsidP="008F4F09">
            <w:pPr>
              <w:pStyle w:val="Bodytext21"/>
              <w:shd w:val="clear" w:color="auto" w:fill="auto"/>
              <w:spacing w:line="200" w:lineRule="exact"/>
              <w:ind w:firstLine="0"/>
              <w:jc w:val="center"/>
            </w:pPr>
            <w:r w:rsidRPr="00887EF8">
              <w:rPr>
                <w:rStyle w:val="Bodytext210pt1"/>
                <w:sz w:val="22"/>
                <w:szCs w:val="22"/>
              </w:rPr>
              <w:t>1.</w:t>
            </w:r>
          </w:p>
        </w:tc>
        <w:tc>
          <w:tcPr>
            <w:tcW w:w="1991" w:type="dxa"/>
            <w:tcBorders>
              <w:top w:val="single" w:sz="4" w:space="0" w:color="auto"/>
              <w:left w:val="single" w:sz="4" w:space="0" w:color="auto"/>
              <w:right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Avansa maksājums</w:t>
            </w:r>
          </w:p>
        </w:tc>
        <w:tc>
          <w:tcPr>
            <w:tcW w:w="1267" w:type="dxa"/>
            <w:tcBorders>
              <w:top w:val="single" w:sz="4" w:space="0" w:color="auto"/>
              <w:left w:val="single" w:sz="4" w:space="0" w:color="auto"/>
            </w:tcBorders>
            <w:shd w:val="clear" w:color="auto" w:fill="FFFFFF"/>
            <w:vAlign w:val="center"/>
          </w:tcPr>
          <w:p w:rsidR="00DC4D87" w:rsidRPr="00887EF8" w:rsidRDefault="00DC4D87" w:rsidP="008F4F09">
            <w:pPr>
              <w:pStyle w:val="Bodytext21"/>
              <w:shd w:val="clear" w:color="auto" w:fill="auto"/>
              <w:spacing w:line="200" w:lineRule="exact"/>
              <w:ind w:firstLine="0"/>
              <w:jc w:val="center"/>
            </w:pPr>
            <w:r w:rsidRPr="00887EF8">
              <w:t>20</w:t>
            </w:r>
          </w:p>
        </w:tc>
        <w:tc>
          <w:tcPr>
            <w:tcW w:w="1448" w:type="dxa"/>
            <w:tcBorders>
              <w:top w:val="single" w:sz="4" w:space="0" w:color="auto"/>
              <w:left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&lt;...&gt;</w:t>
            </w:r>
          </w:p>
        </w:tc>
        <w:tc>
          <w:tcPr>
            <w:tcW w:w="1448" w:type="dxa"/>
            <w:tcBorders>
              <w:top w:val="single" w:sz="4" w:space="0" w:color="auto"/>
              <w:left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&lt;...&gt;</w:t>
            </w:r>
          </w:p>
        </w:tc>
        <w:tc>
          <w:tcPr>
            <w:tcW w:w="1991" w:type="dxa"/>
            <w:tcBorders>
              <w:top w:val="single" w:sz="4" w:space="0" w:color="auto"/>
              <w:left w:val="single" w:sz="4" w:space="0" w:color="auto"/>
              <w:right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&lt;...&gt;</w:t>
            </w:r>
          </w:p>
        </w:tc>
      </w:tr>
      <w:tr w:rsidR="00DC4D87" w:rsidRPr="00683C64" w:rsidTr="008F4F09">
        <w:trPr>
          <w:trHeight w:val="398"/>
        </w:trPr>
        <w:tc>
          <w:tcPr>
            <w:tcW w:w="1384" w:type="dxa"/>
            <w:tcBorders>
              <w:top w:val="single" w:sz="4" w:space="0" w:color="auto"/>
              <w:left w:val="single" w:sz="4" w:space="0" w:color="auto"/>
            </w:tcBorders>
            <w:shd w:val="clear" w:color="auto" w:fill="FFFFFF"/>
            <w:vAlign w:val="center"/>
          </w:tcPr>
          <w:p w:rsidR="00DC4D87" w:rsidRPr="00887EF8" w:rsidRDefault="00DC4D87" w:rsidP="008F4F09">
            <w:pPr>
              <w:pStyle w:val="Bodytext21"/>
              <w:shd w:val="clear" w:color="auto" w:fill="auto"/>
              <w:spacing w:line="200" w:lineRule="exact"/>
              <w:ind w:firstLine="0"/>
              <w:jc w:val="center"/>
            </w:pPr>
            <w:r w:rsidRPr="00887EF8">
              <w:t>2.-22.</w:t>
            </w:r>
          </w:p>
        </w:tc>
        <w:tc>
          <w:tcPr>
            <w:tcW w:w="1991" w:type="dxa"/>
            <w:tcBorders>
              <w:top w:val="single" w:sz="4" w:space="0" w:color="auto"/>
              <w:left w:val="single" w:sz="4" w:space="0" w:color="auto"/>
              <w:right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Starpmaksājums</w:t>
            </w:r>
          </w:p>
        </w:tc>
        <w:tc>
          <w:tcPr>
            <w:tcW w:w="1267" w:type="dxa"/>
            <w:tcBorders>
              <w:top w:val="single" w:sz="4" w:space="0" w:color="auto"/>
              <w:left w:val="single" w:sz="4" w:space="0" w:color="auto"/>
            </w:tcBorders>
            <w:shd w:val="clear" w:color="auto" w:fill="FFFFFF"/>
            <w:vAlign w:val="center"/>
          </w:tcPr>
          <w:p w:rsidR="00DC4D87" w:rsidRPr="00887EF8" w:rsidRDefault="00DC4D87" w:rsidP="008F4F09">
            <w:pPr>
              <w:pStyle w:val="Bodytext21"/>
              <w:shd w:val="clear" w:color="auto" w:fill="auto"/>
              <w:spacing w:line="200" w:lineRule="exact"/>
              <w:ind w:firstLine="0"/>
              <w:jc w:val="center"/>
            </w:pPr>
            <w:r w:rsidRPr="00887EF8">
              <w:t>70</w:t>
            </w:r>
          </w:p>
        </w:tc>
        <w:tc>
          <w:tcPr>
            <w:tcW w:w="1448" w:type="dxa"/>
            <w:tcBorders>
              <w:top w:val="single" w:sz="4" w:space="0" w:color="auto"/>
              <w:left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&lt;...&gt;</w:t>
            </w:r>
          </w:p>
        </w:tc>
        <w:tc>
          <w:tcPr>
            <w:tcW w:w="1448" w:type="dxa"/>
            <w:tcBorders>
              <w:top w:val="single" w:sz="4" w:space="0" w:color="auto"/>
              <w:left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&lt;...&gt;</w:t>
            </w:r>
          </w:p>
        </w:tc>
        <w:tc>
          <w:tcPr>
            <w:tcW w:w="1991" w:type="dxa"/>
            <w:tcBorders>
              <w:top w:val="single" w:sz="4" w:space="0" w:color="auto"/>
              <w:left w:val="single" w:sz="4" w:space="0" w:color="auto"/>
              <w:right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&lt;...&gt;</w:t>
            </w:r>
          </w:p>
        </w:tc>
      </w:tr>
      <w:tr w:rsidR="00DC4D87" w:rsidRPr="00683C64" w:rsidTr="008F4F09">
        <w:trPr>
          <w:trHeight w:val="590"/>
        </w:trPr>
        <w:tc>
          <w:tcPr>
            <w:tcW w:w="1384" w:type="dxa"/>
            <w:tcBorders>
              <w:top w:val="single" w:sz="4" w:space="0" w:color="auto"/>
              <w:left w:val="single" w:sz="4" w:space="0" w:color="auto"/>
              <w:bottom w:val="single" w:sz="4" w:space="0" w:color="auto"/>
            </w:tcBorders>
            <w:shd w:val="clear" w:color="auto" w:fill="FFFFFF"/>
            <w:vAlign w:val="center"/>
          </w:tcPr>
          <w:p w:rsidR="00DC4D87" w:rsidRPr="00887EF8" w:rsidRDefault="00DC4D87" w:rsidP="008F4F09">
            <w:pPr>
              <w:pStyle w:val="Bodytext21"/>
              <w:shd w:val="clear" w:color="auto" w:fill="auto"/>
              <w:spacing w:line="200" w:lineRule="exact"/>
              <w:ind w:firstLine="0"/>
              <w:jc w:val="center"/>
            </w:pPr>
            <w:r w:rsidRPr="00887EF8">
              <w:t>23.</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Noslēguma maksājums</w:t>
            </w:r>
          </w:p>
        </w:tc>
        <w:tc>
          <w:tcPr>
            <w:tcW w:w="1267" w:type="dxa"/>
            <w:tcBorders>
              <w:top w:val="single" w:sz="4" w:space="0" w:color="auto"/>
              <w:left w:val="single" w:sz="4" w:space="0" w:color="auto"/>
              <w:bottom w:val="single" w:sz="4" w:space="0" w:color="auto"/>
            </w:tcBorders>
            <w:shd w:val="clear" w:color="auto" w:fill="FFFFFF"/>
            <w:vAlign w:val="center"/>
          </w:tcPr>
          <w:p w:rsidR="00DC4D87" w:rsidRPr="00887EF8" w:rsidRDefault="00DC4D87" w:rsidP="008F4F09">
            <w:pPr>
              <w:pStyle w:val="Bodytext21"/>
              <w:shd w:val="clear" w:color="auto" w:fill="auto"/>
              <w:spacing w:line="200" w:lineRule="exact"/>
              <w:ind w:firstLine="0"/>
              <w:jc w:val="center"/>
            </w:pPr>
            <w:r w:rsidRPr="00887EF8">
              <w:t>10</w:t>
            </w:r>
          </w:p>
        </w:tc>
        <w:tc>
          <w:tcPr>
            <w:tcW w:w="1448" w:type="dxa"/>
            <w:tcBorders>
              <w:top w:val="single" w:sz="4" w:space="0" w:color="auto"/>
              <w:left w:val="single" w:sz="4" w:space="0" w:color="auto"/>
              <w:bottom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&lt;...&gt;</w:t>
            </w:r>
          </w:p>
        </w:tc>
        <w:tc>
          <w:tcPr>
            <w:tcW w:w="1448" w:type="dxa"/>
            <w:tcBorders>
              <w:top w:val="single" w:sz="4" w:space="0" w:color="auto"/>
              <w:left w:val="single" w:sz="4" w:space="0" w:color="auto"/>
              <w:bottom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&lt;...&gt;</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rsidR="00DC4D87" w:rsidRPr="00683C64" w:rsidRDefault="00DC4D87" w:rsidP="008F4F09">
            <w:pPr>
              <w:pStyle w:val="Bodytext21"/>
              <w:shd w:val="clear" w:color="auto" w:fill="auto"/>
              <w:spacing w:line="200" w:lineRule="exact"/>
              <w:ind w:firstLine="0"/>
              <w:jc w:val="center"/>
            </w:pPr>
            <w:r w:rsidRPr="00683C64">
              <w:rPr>
                <w:rStyle w:val="Bodytext210pt1"/>
                <w:sz w:val="22"/>
                <w:szCs w:val="22"/>
              </w:rPr>
              <w:t>&lt;...&gt;</w:t>
            </w:r>
          </w:p>
        </w:tc>
      </w:tr>
    </w:tbl>
    <w:p w:rsidR="00DC4D87" w:rsidRPr="00683C64" w:rsidRDefault="00DC4D87">
      <w:pPr>
        <w:pStyle w:val="Bodytext21"/>
        <w:shd w:val="clear" w:color="auto" w:fill="auto"/>
        <w:ind w:firstLine="0"/>
        <w:jc w:val="left"/>
      </w:pPr>
    </w:p>
    <w:p w:rsidR="00DC4D87" w:rsidRPr="00683C64" w:rsidRDefault="00DC4D87" w:rsidP="00B06631">
      <w:pPr>
        <w:pStyle w:val="Bodytext21"/>
        <w:shd w:val="clear" w:color="auto" w:fill="auto"/>
        <w:ind w:firstLine="0"/>
      </w:pPr>
      <w:r w:rsidRPr="00683C64">
        <w:t>Starpmaksājumus un Noslēguma maksājumu veic atbilstoši Speciālistu laika ieguldījuma uzskaites tabulām un faktiskajam cilvēkdienu ieguldījumam, un finansējuma sadalījumam pa mēnešiem.</w:t>
      </w:r>
    </w:p>
    <w:p w:rsidR="00DC4D87" w:rsidRPr="00683C64" w:rsidRDefault="00DC4D87" w:rsidP="00B06631">
      <w:pPr>
        <w:pStyle w:val="Bodytext21"/>
        <w:numPr>
          <w:ilvl w:val="0"/>
          <w:numId w:val="2"/>
        </w:numPr>
        <w:shd w:val="clear" w:color="auto" w:fill="auto"/>
        <w:tabs>
          <w:tab w:val="left" w:pos="1495"/>
        </w:tabs>
        <w:ind w:left="360" w:hanging="360"/>
      </w:pPr>
      <w:r w:rsidRPr="00683C64">
        <w:t>Izpildītājs 10 (desmit) darbadienu laikā no Līguma parakstīšanas dienas iesniedz Pasūtītājam Līguma izpildes garantiju avansa maksājuma apmērā, t</w:t>
      </w:r>
      <w:r>
        <w:t>as ir,</w:t>
      </w:r>
      <w:r w:rsidRPr="00683C64">
        <w:t xml:space="preserve">  20% no Līguma summas. Līguma izpildes garantiju izsniedz Latvijas Republikā vai citā Eiropas Savienības vai Eiropas Ekonomiskās zonas dalībvalstī reģistrēta banka /bankas filiāle/ārvalsts bankas filiāle, kas Latvijas Republikas normatīvajos tiesību aktos noteiktajā kārtībā ir uzsākusi pakalpojumu sniegšanu Latvijas Republikas teritorijā</w:t>
      </w:r>
      <w:r w:rsidRPr="00683C64">
        <w:rPr>
          <w:vertAlign w:val="superscript"/>
        </w:rPr>
        <w:footnoteReference w:id="1"/>
      </w:r>
      <w:r w:rsidRPr="00683C64">
        <w:t>. Kā paraugu Izpildītājs izmanto Līguma izpildes garantijas veidni (</w:t>
      </w:r>
      <w:r>
        <w:t xml:space="preserve">Līguma </w:t>
      </w:r>
      <w:r w:rsidRPr="00585F21">
        <w:t>2.1.pielikums</w:t>
      </w:r>
      <w:r w:rsidRPr="00F63B9E">
        <w:t>).</w:t>
      </w:r>
      <w:r w:rsidRPr="00683C64">
        <w:t xml:space="preserve"> Izpildītājam ir jānodrošina, ka Līguma izpildes garantija ir spēkā līdz Pakalpojuma pieņemšanai.</w:t>
      </w:r>
    </w:p>
    <w:p w:rsidR="00DC4D87" w:rsidRPr="00683C64" w:rsidRDefault="00DC4D87" w:rsidP="00B06631">
      <w:pPr>
        <w:pStyle w:val="Bodytext21"/>
        <w:numPr>
          <w:ilvl w:val="0"/>
          <w:numId w:val="2"/>
        </w:numPr>
        <w:shd w:val="clear" w:color="auto" w:fill="auto"/>
        <w:tabs>
          <w:tab w:val="left" w:pos="1495"/>
        </w:tabs>
        <w:ind w:left="360" w:hanging="360"/>
      </w:pPr>
      <w:r w:rsidRPr="00683C64">
        <w:t>Avansa summu  dzēš  proporcionāli Pasūtītāja pieņemto Pakalpojuma daļu vērtībai, ieturot 20% no starpmaksājuma un noslēguma maksājuma.</w:t>
      </w:r>
    </w:p>
    <w:p w:rsidR="00DC4D87" w:rsidRPr="00683C64" w:rsidRDefault="00DC4D87" w:rsidP="00B06631">
      <w:pPr>
        <w:pStyle w:val="Bodytext21"/>
        <w:numPr>
          <w:ilvl w:val="0"/>
          <w:numId w:val="2"/>
        </w:numPr>
        <w:shd w:val="clear" w:color="auto" w:fill="auto"/>
        <w:tabs>
          <w:tab w:val="left" w:pos="1495"/>
        </w:tabs>
        <w:ind w:left="360" w:hanging="360"/>
      </w:pPr>
      <w:r w:rsidRPr="00683C64">
        <w:t xml:space="preserve">Avansa maksājuma un starpmaksājuma summa nevar pārsniegt </w:t>
      </w:r>
      <w:r>
        <w:t>9</w:t>
      </w:r>
      <w:r w:rsidRPr="00683C64">
        <w:t>0% no Līguma summas.</w:t>
      </w:r>
    </w:p>
    <w:p w:rsidR="00DC4D87" w:rsidRPr="00683C64" w:rsidRDefault="00DC4D87" w:rsidP="00B06631">
      <w:pPr>
        <w:pStyle w:val="Bodytext21"/>
        <w:numPr>
          <w:ilvl w:val="0"/>
          <w:numId w:val="2"/>
        </w:numPr>
        <w:shd w:val="clear" w:color="auto" w:fill="auto"/>
        <w:tabs>
          <w:tab w:val="left" w:pos="1495"/>
        </w:tabs>
        <w:ind w:left="360" w:hanging="360"/>
      </w:pPr>
      <w:r w:rsidRPr="00683C64">
        <w:t xml:space="preserve">Avansa summu Pasūtītājs pārskaitīta  Izpildītājam 30 (trīsdesmit) darbdienu laikā pēc </w:t>
      </w:r>
      <w:r>
        <w:t xml:space="preserve">Līguma izpildes garantijas iesniegšanas un </w:t>
      </w:r>
      <w:r w:rsidRPr="00683C64">
        <w:t>attiecīga Izpildītāja izrakstītā rēķina saņemšanas.</w:t>
      </w:r>
    </w:p>
    <w:p w:rsidR="00DC4D87" w:rsidRPr="00C16AC1" w:rsidRDefault="00DC4D87" w:rsidP="00B06631">
      <w:pPr>
        <w:pStyle w:val="Bodytext21"/>
        <w:numPr>
          <w:ilvl w:val="0"/>
          <w:numId w:val="2"/>
        </w:numPr>
        <w:shd w:val="clear" w:color="auto" w:fill="auto"/>
        <w:tabs>
          <w:tab w:val="left" w:pos="1495"/>
        </w:tabs>
        <w:ind w:left="360" w:hanging="360"/>
      </w:pPr>
      <w:r w:rsidRPr="00C16AC1">
        <w:t xml:space="preserve">Starpmaksājumus par Pakalpojuma sniegšanu veic </w:t>
      </w:r>
      <w:r>
        <w:t xml:space="preserve">1 x 3 mēnešos skaitot </w:t>
      </w:r>
      <w:r w:rsidRPr="00C16AC1">
        <w:t>n</w:t>
      </w:r>
      <w:r>
        <w:t>o Pakalpojuma uzsākšanas dienas.</w:t>
      </w:r>
    </w:p>
    <w:p w:rsidR="00DC4D87" w:rsidRPr="00683C64" w:rsidRDefault="00DC4D87" w:rsidP="00B06631">
      <w:pPr>
        <w:pStyle w:val="Bodytext21"/>
        <w:shd w:val="clear" w:color="auto" w:fill="auto"/>
        <w:ind w:firstLine="360"/>
      </w:pPr>
      <w:r w:rsidRPr="00683C64">
        <w:t xml:space="preserve">Starpmaksājumu veic proporcionāli katra speciālista nostrādātajam laikam un ieguldījumam katra mēneša periodā. Starpmaksājuma summu pārskaitīta 30 (trīsdesmit) darbdienu laikā pēc dienas, kad Pasūtītājs ir apstiprinājis Starpmaksājuma atskaiti (skat. Tehnisko specifikāciju </w:t>
      </w:r>
      <w:r w:rsidRPr="00585F21">
        <w:t>3.2.</w:t>
      </w:r>
      <w:r w:rsidRPr="00683C64">
        <w:t>punktu) un Izpildītājs ir iesniedzis Pasūtītājam atbilstošu rēķinu.</w:t>
      </w:r>
    </w:p>
    <w:p w:rsidR="00DC4D87" w:rsidRPr="00683C64" w:rsidRDefault="00DC4D87" w:rsidP="00B06631">
      <w:pPr>
        <w:pStyle w:val="Bodytext21"/>
        <w:numPr>
          <w:ilvl w:val="0"/>
          <w:numId w:val="2"/>
        </w:numPr>
        <w:shd w:val="clear" w:color="auto" w:fill="auto"/>
        <w:tabs>
          <w:tab w:val="left" w:pos="1495"/>
        </w:tabs>
        <w:ind w:left="360" w:hanging="360"/>
      </w:pPr>
      <w:r w:rsidRPr="00683C64">
        <w:t>Noslēguma maksājumu  veic proporcionāli katra speciālista nostrādātajam laikam un ieguldījumam katra mēneša periodā. Noslēguma maksājuma summu pārskaita 30 (trīsdesmit) darbadienu laikā no dienas, kad Pasūtītājs ir apstiprinājis Noslēguma atskaiti (skat. T</w:t>
      </w:r>
      <w:r>
        <w:t xml:space="preserve">ehnisko specifikāciju </w:t>
      </w:r>
      <w:r w:rsidRPr="00585F21">
        <w:t>3.2.punktu</w:t>
      </w:r>
      <w:r w:rsidRPr="00683C64">
        <w:t>) un Izpildītājs ir iesniedzis Pasūtītājam atbilstošu rēķinu.</w:t>
      </w:r>
    </w:p>
    <w:p w:rsidR="00DC4D87" w:rsidRPr="00683C64" w:rsidRDefault="00DC4D87" w:rsidP="00585F21">
      <w:pPr>
        <w:pStyle w:val="Bodytext21"/>
        <w:numPr>
          <w:ilvl w:val="0"/>
          <w:numId w:val="3"/>
        </w:numPr>
        <w:shd w:val="clear" w:color="auto" w:fill="auto"/>
        <w:tabs>
          <w:tab w:val="left" w:pos="847"/>
        </w:tabs>
        <w:ind w:left="360" w:hanging="360"/>
      </w:pPr>
      <w:r w:rsidRPr="00683C64">
        <w:t>Visus maksājumus Izpildītājam  Pasūtītājs veic uz Līgumā norādīto  bankas kontu. Izpildītājam ir pienākums nekavējoties, bet ne vēlāk kā 3 (trīs) darbadienu laikā rakstiski paziņot Pasūtītājam par bankas konta izmaiņām.</w:t>
      </w:r>
    </w:p>
    <w:p w:rsidR="00DC4D87" w:rsidRPr="00683C64" w:rsidRDefault="00DC4D87" w:rsidP="00B06631">
      <w:pPr>
        <w:pStyle w:val="Bodytext21"/>
        <w:numPr>
          <w:ilvl w:val="0"/>
          <w:numId w:val="3"/>
        </w:numPr>
        <w:shd w:val="clear" w:color="auto" w:fill="auto"/>
        <w:tabs>
          <w:tab w:val="left" w:pos="847"/>
        </w:tabs>
        <w:ind w:left="360" w:hanging="360"/>
      </w:pPr>
      <w:r w:rsidRPr="00683C64">
        <w:t>Ja Līgumā noteiktā Pakalpojuma izpilde tiek pārtraukta vai izbeigta no Izpildītāja neatkarīgu iemeslu dēļ, tad Puses sagatavo Pakalpojuma izpildes aktu par faktiski izpildīto Pakalpojumu, fiksējot tajā Izpildītāja izpildīto Pakalpojuma apjomu proporcionāli uz Līguma izbeigšanas brīdi izpildīto Objektu būvdarbu apjomam.</w:t>
      </w:r>
    </w:p>
    <w:p w:rsidR="00DC4D87" w:rsidRDefault="00DC4D87" w:rsidP="00B06631">
      <w:pPr>
        <w:pStyle w:val="Bodytext21"/>
        <w:numPr>
          <w:ilvl w:val="0"/>
          <w:numId w:val="3"/>
        </w:numPr>
        <w:shd w:val="clear" w:color="auto" w:fill="auto"/>
        <w:tabs>
          <w:tab w:val="left" w:pos="847"/>
        </w:tabs>
        <w:ind w:left="360" w:hanging="360"/>
      </w:pPr>
      <w:r w:rsidRPr="00683C64">
        <w:t>Par samaksas brīdi uzskatāms bankas atzīmes datums Pasūtītāja maksājuma uzdevumā.</w:t>
      </w:r>
    </w:p>
    <w:p w:rsidR="00DC4D87" w:rsidRPr="008F15BA" w:rsidRDefault="00DC4D87" w:rsidP="00B06631">
      <w:pPr>
        <w:pStyle w:val="Bodytext21"/>
        <w:numPr>
          <w:ilvl w:val="0"/>
          <w:numId w:val="3"/>
        </w:numPr>
        <w:shd w:val="clear" w:color="auto" w:fill="auto"/>
        <w:tabs>
          <w:tab w:val="left" w:pos="847"/>
        </w:tabs>
        <w:ind w:left="360" w:hanging="360"/>
      </w:pPr>
      <w:r w:rsidRPr="008F15BA">
        <w:t xml:space="preserve">Atskaitēs un dokumentos, ko Izpildītājs iesniedz Pasūtītājam, </w:t>
      </w:r>
      <w:r w:rsidRPr="008F15BA">
        <w:rPr>
          <w:u w:val="single"/>
        </w:rPr>
        <w:t>obligāti jānorāda</w:t>
      </w:r>
      <w:r w:rsidRPr="008F15BA">
        <w:t xml:space="preserve"> Iepirkuma nosaukums un identifikācijas numurs: </w:t>
      </w:r>
      <w:r w:rsidRPr="008F15BA">
        <w:rPr>
          <w:b/>
          <w:i/>
        </w:rPr>
        <w:t>“Būvuzraudzības pakalpojumi ārējo kanalizācijas inženiertīklu būvdarbiem”, identifikācijas Nr. JŪ-2017/01</w:t>
      </w:r>
      <w:r w:rsidRPr="008F15BA">
        <w:rPr>
          <w:i/>
        </w:rPr>
        <w:t>.</w:t>
      </w:r>
    </w:p>
    <w:p w:rsidR="00DC4D87" w:rsidRPr="00683C64" w:rsidRDefault="00DC4D87" w:rsidP="001C4A19">
      <w:pPr>
        <w:pStyle w:val="Bodytext21"/>
        <w:shd w:val="clear" w:color="auto" w:fill="auto"/>
        <w:tabs>
          <w:tab w:val="left" w:pos="847"/>
        </w:tabs>
        <w:ind w:firstLine="0"/>
        <w:jc w:val="left"/>
      </w:pPr>
    </w:p>
    <w:p w:rsidR="00DC4D87" w:rsidRPr="00683C64" w:rsidRDefault="00DC4D87">
      <w:pPr>
        <w:pStyle w:val="Heading21"/>
        <w:keepNext/>
        <w:keepLines/>
        <w:numPr>
          <w:ilvl w:val="0"/>
          <w:numId w:val="1"/>
        </w:numPr>
        <w:shd w:val="clear" w:color="auto" w:fill="auto"/>
        <w:tabs>
          <w:tab w:val="left" w:pos="847"/>
        </w:tabs>
        <w:ind w:left="360" w:hanging="360"/>
        <w:jc w:val="left"/>
      </w:pPr>
      <w:bookmarkStart w:id="11" w:name="bookmark4"/>
      <w:r w:rsidRPr="00683C64">
        <w:t>Pakalpojuma sniegšanas laika uzskaite</w:t>
      </w:r>
      <w:bookmarkEnd w:id="11"/>
    </w:p>
    <w:p w:rsidR="00DC4D87" w:rsidRDefault="00DC4D87" w:rsidP="00B06631">
      <w:pPr>
        <w:pStyle w:val="Bodytext21"/>
        <w:numPr>
          <w:ilvl w:val="1"/>
          <w:numId w:val="1"/>
        </w:numPr>
        <w:shd w:val="clear" w:color="auto" w:fill="auto"/>
        <w:tabs>
          <w:tab w:val="left" w:pos="847"/>
        </w:tabs>
        <w:ind w:left="360" w:hanging="360"/>
      </w:pPr>
      <w:r w:rsidRPr="00683C64">
        <w:t>Pakalpojuma sniegšanas laika uzskaiti nodrošina Izpildītājs, uzskaitot katra speciālista faktiski nostrādāto laiku sniedzot Pakalpojumu, kas izteikts cilvēkdienās. Izpildītie darbi ir jāuzskaita ikmēneša speciālistu laika ieguldījum</w:t>
      </w:r>
      <w:r>
        <w:t xml:space="preserve">a uzskaites tabulās saskaņā ar </w:t>
      </w:r>
      <w:r w:rsidRPr="00683C64">
        <w:t>Tehnis</w:t>
      </w:r>
      <w:r>
        <w:t xml:space="preserve">kās specifikācijas 1.pielikumu </w:t>
      </w:r>
      <w:r w:rsidRPr="00CF4317">
        <w:rPr>
          <w:i/>
        </w:rPr>
        <w:t>Cilvēkdienu ieguldījuma un finansējuma sadalījums pa mēnešiem</w:t>
      </w:r>
      <w:r>
        <w:t xml:space="preserve"> un katru mēnesi jāiesniedz Pasūtītājam. </w:t>
      </w:r>
      <w:r w:rsidRPr="00683C64">
        <w:t xml:space="preserve">Minētajās tabulās jānorāda faktiskais speciālistu laika ieguldījums, jo sadalījumā pa mēnešiem tas var mainīties, atbilstoši </w:t>
      </w:r>
      <w:r>
        <w:t>Būvniecības līgumā aktualizētajam darbu izpildes laika grafikam.</w:t>
      </w:r>
    </w:p>
    <w:p w:rsidR="00DC4D87" w:rsidRPr="00CF74E5" w:rsidRDefault="00DC4D87" w:rsidP="00CF74E5">
      <w:pPr>
        <w:pStyle w:val="Bodytext21"/>
        <w:shd w:val="clear" w:color="auto" w:fill="auto"/>
        <w:tabs>
          <w:tab w:val="left" w:pos="847"/>
        </w:tabs>
        <w:ind w:left="360" w:firstLine="0"/>
      </w:pPr>
      <w:r>
        <w:tab/>
      </w:r>
      <w:r w:rsidRPr="00CF4317">
        <w:rPr>
          <w:i/>
        </w:rPr>
        <w:t>Cilvēkdienu ieguldījuma un finansējuma sadalījums pa mēnešiem</w:t>
      </w:r>
      <w:r>
        <w:rPr>
          <w:i/>
        </w:rPr>
        <w:t xml:space="preserve"> </w:t>
      </w:r>
      <w:r w:rsidRPr="00CF74E5">
        <w:t>grafiku</w:t>
      </w:r>
      <w:r>
        <w:t xml:space="preserve"> Izpildītājs </w:t>
      </w:r>
      <w:r>
        <w:rPr>
          <w:i/>
        </w:rPr>
        <w:t xml:space="preserve"> </w:t>
      </w:r>
      <w:r w:rsidRPr="008F15BA">
        <w:t xml:space="preserve">aktualizē </w:t>
      </w:r>
      <w:r w:rsidRPr="00CF74E5">
        <w:t>katru mēnesi saskaņā ar Tehnisko specifikāciju.</w:t>
      </w:r>
    </w:p>
    <w:p w:rsidR="00DC4D87" w:rsidRPr="00683C64" w:rsidRDefault="00DC4D87" w:rsidP="00B06631">
      <w:pPr>
        <w:pStyle w:val="Bodytext21"/>
        <w:numPr>
          <w:ilvl w:val="1"/>
          <w:numId w:val="1"/>
        </w:numPr>
        <w:shd w:val="clear" w:color="auto" w:fill="auto"/>
        <w:tabs>
          <w:tab w:val="left" w:pos="847"/>
        </w:tabs>
        <w:ind w:left="360" w:hanging="360"/>
      </w:pPr>
      <w:r w:rsidRPr="00683C64">
        <w:t xml:space="preserve">Atkāpes no plānotā speciālistu laika grafika vai kāda speciālista neierašanās Objektos var notikt tikai ar attiecīgu Pasūtītāja piekrišanu. Citos gadījumos Pasūtītājs ir tiesīgs piemērot Izpildītājam līgumsodu par jebkura speciālista Pakalpojuma nepildīšanu </w:t>
      </w:r>
      <w:smartTag w:uri="schemas-tilde-lv/tildestengine" w:element="veidnes">
        <w:smartTagPr>
          <w:attr w:name="id" w:val="-1"/>
          <w:attr w:name="baseform" w:val="līgums"/>
          <w:attr w:name="text" w:val="līgums"/>
        </w:smartTagPr>
        <w:smartTag w:uri="schemas-tilde-lv/tildestengine" w:element="currency2">
          <w:smartTagPr>
            <w:attr w:name="currency_text" w:val="EUR"/>
            <w:attr w:name="currency_value" w:val="50"/>
            <w:attr w:name="currency_key" w:val="EUR"/>
            <w:attr w:name="currency_id" w:val="16"/>
          </w:smartTagPr>
          <w:r w:rsidRPr="00683C64">
            <w:t>50 EUR</w:t>
          </w:r>
        </w:smartTag>
      </w:smartTag>
      <w:r w:rsidRPr="00683C64">
        <w:t xml:space="preserve"> (piecdesmit </w:t>
      </w:r>
      <w:r w:rsidRPr="00683C64">
        <w:rPr>
          <w:rStyle w:val="Bodytext2Italic"/>
        </w:rPr>
        <w:t>euro)</w:t>
      </w:r>
      <w:r w:rsidRPr="00683C64">
        <w:t xml:space="preserve"> dienā par katru pārkāpuma gadījumu.</w:t>
      </w:r>
    </w:p>
    <w:p w:rsidR="00DC4D87" w:rsidRPr="00683C64" w:rsidRDefault="00DC4D87" w:rsidP="00B06631">
      <w:pPr>
        <w:pStyle w:val="Bodytext21"/>
        <w:shd w:val="clear" w:color="auto" w:fill="auto"/>
        <w:tabs>
          <w:tab w:val="left" w:pos="847"/>
        </w:tabs>
        <w:ind w:firstLine="0"/>
        <w:jc w:val="left"/>
      </w:pPr>
    </w:p>
    <w:p w:rsidR="00DC4D87" w:rsidRPr="00683C64" w:rsidRDefault="00DC4D87" w:rsidP="00B06631">
      <w:pPr>
        <w:pStyle w:val="Heading21"/>
        <w:keepNext/>
        <w:keepLines/>
        <w:numPr>
          <w:ilvl w:val="0"/>
          <w:numId w:val="1"/>
        </w:numPr>
        <w:shd w:val="clear" w:color="auto" w:fill="auto"/>
        <w:tabs>
          <w:tab w:val="left" w:pos="847"/>
        </w:tabs>
        <w:ind w:left="360" w:hanging="360"/>
      </w:pPr>
      <w:bookmarkStart w:id="12" w:name="bookmark5"/>
      <w:r w:rsidRPr="00683C64">
        <w:t>Līguma izpildes termiņš</w:t>
      </w:r>
      <w:bookmarkEnd w:id="12"/>
    </w:p>
    <w:p w:rsidR="00DC4D87" w:rsidRPr="00683C64" w:rsidRDefault="00DC4D87" w:rsidP="00B06631">
      <w:pPr>
        <w:pStyle w:val="Bodytext21"/>
        <w:numPr>
          <w:ilvl w:val="1"/>
          <w:numId w:val="1"/>
        </w:numPr>
        <w:shd w:val="clear" w:color="auto" w:fill="auto"/>
        <w:tabs>
          <w:tab w:val="left" w:pos="847"/>
        </w:tabs>
        <w:ind w:left="360" w:hanging="360"/>
      </w:pPr>
      <w:smartTag w:uri="schemas-tilde-lv/tildestengine" w:element="veidnes">
        <w:smartTagPr>
          <w:attr w:name="id" w:val="-1"/>
          <w:attr w:name="baseform" w:val="līgums"/>
          <w:attr w:name="text" w:val="līgums"/>
        </w:smartTagPr>
        <w:r w:rsidRPr="00683C64">
          <w:t>Līgums</w:t>
        </w:r>
      </w:smartTag>
      <w:r w:rsidRPr="00683C64">
        <w:t xml:space="preserve"> stājas spēkā ar tā abpusējas parakstīšanas brīdi un ir spēkā līdz visu Līgumā paredzēto saistību pilnīgai izpildei.</w:t>
      </w:r>
    </w:p>
    <w:p w:rsidR="00DC4D87" w:rsidRPr="00683C64" w:rsidRDefault="00DC4D87" w:rsidP="00B06631">
      <w:pPr>
        <w:pStyle w:val="Bodytext21"/>
        <w:numPr>
          <w:ilvl w:val="1"/>
          <w:numId w:val="1"/>
        </w:numPr>
        <w:shd w:val="clear" w:color="auto" w:fill="auto"/>
        <w:tabs>
          <w:tab w:val="left" w:pos="847"/>
        </w:tabs>
        <w:ind w:left="360" w:hanging="360"/>
      </w:pPr>
      <w:r w:rsidRPr="00683C64">
        <w:t>Ja Objekta nodošana ekspluatācijā aizkavējas, Līguma izpildes termiņš, Pusēm vienojoties, var tikt pagarināts.</w:t>
      </w:r>
    </w:p>
    <w:p w:rsidR="00DC4D87" w:rsidRPr="00683C64" w:rsidRDefault="00DC4D87" w:rsidP="00B06631">
      <w:pPr>
        <w:pStyle w:val="Bodytext21"/>
        <w:shd w:val="clear" w:color="auto" w:fill="auto"/>
        <w:tabs>
          <w:tab w:val="left" w:pos="847"/>
        </w:tabs>
        <w:ind w:firstLine="0"/>
        <w:jc w:val="left"/>
      </w:pPr>
    </w:p>
    <w:p w:rsidR="00DC4D87" w:rsidRPr="00683C64" w:rsidRDefault="00DC4D87">
      <w:pPr>
        <w:pStyle w:val="Heading21"/>
        <w:keepNext/>
        <w:keepLines/>
        <w:numPr>
          <w:ilvl w:val="0"/>
          <w:numId w:val="1"/>
        </w:numPr>
        <w:shd w:val="clear" w:color="auto" w:fill="auto"/>
        <w:tabs>
          <w:tab w:val="left" w:pos="847"/>
        </w:tabs>
        <w:ind w:left="360" w:hanging="360"/>
        <w:jc w:val="left"/>
      </w:pPr>
      <w:bookmarkStart w:id="13" w:name="bookmark6"/>
      <w:r w:rsidRPr="00683C64">
        <w:t>Izpildītāja pienākumi un tiesības</w:t>
      </w:r>
      <w:bookmarkEnd w:id="13"/>
    </w:p>
    <w:p w:rsidR="00DC4D87" w:rsidRPr="00683C64" w:rsidRDefault="00DC4D87" w:rsidP="00530137">
      <w:pPr>
        <w:pStyle w:val="Bodytext21"/>
        <w:numPr>
          <w:ilvl w:val="1"/>
          <w:numId w:val="1"/>
        </w:numPr>
        <w:shd w:val="clear" w:color="auto" w:fill="auto"/>
        <w:tabs>
          <w:tab w:val="left" w:pos="847"/>
        </w:tabs>
        <w:ind w:left="360" w:hanging="360"/>
      </w:pPr>
      <w:r w:rsidRPr="00683C64">
        <w:t xml:space="preserve">Izpildītājam ir  pienākums  veikt Būvuzraudzību atbilstoši Latvijas Republikas būvniecības jomu regulējošiem tiesību aktiem, Jēkabpils pilsētas pašvaldības saistošajiem noteikumiem, šim Līgumam un tā pielikumiem.  </w:t>
      </w:r>
    </w:p>
    <w:p w:rsidR="00DC4D87" w:rsidRPr="00683C64" w:rsidRDefault="00DC4D87" w:rsidP="00530137">
      <w:pPr>
        <w:pStyle w:val="Bodytext21"/>
        <w:numPr>
          <w:ilvl w:val="1"/>
          <w:numId w:val="1"/>
        </w:numPr>
        <w:shd w:val="clear" w:color="auto" w:fill="auto"/>
        <w:tabs>
          <w:tab w:val="left" w:pos="847"/>
        </w:tabs>
        <w:ind w:left="360" w:hanging="360"/>
      </w:pPr>
      <w:r w:rsidRPr="00683C64">
        <w:t>Izpildītājam ir tiesības, kādas noteiktas  Vispārīgajos būvnoteikumos un citos būvniecības jomu regulējošos normatīvajos aktos:</w:t>
      </w:r>
    </w:p>
    <w:p w:rsidR="00DC4D87" w:rsidRPr="00683C64" w:rsidRDefault="00DC4D87" w:rsidP="00530137">
      <w:pPr>
        <w:pStyle w:val="Bodytext21"/>
        <w:numPr>
          <w:ilvl w:val="2"/>
          <w:numId w:val="1"/>
        </w:numPr>
        <w:shd w:val="clear" w:color="auto" w:fill="auto"/>
        <w:tabs>
          <w:tab w:val="left" w:pos="1490"/>
        </w:tabs>
        <w:ind w:left="360" w:hanging="360"/>
      </w:pPr>
      <w:r w:rsidRPr="00683C64">
        <w:t>pieprasīt no Pasūtītāja un būvdarbu veicēja Līguma izpildei nepieciešamo dokumentāciju;</w:t>
      </w:r>
    </w:p>
    <w:p w:rsidR="00DC4D87" w:rsidRPr="00683C64" w:rsidRDefault="00DC4D87" w:rsidP="00530137">
      <w:pPr>
        <w:pStyle w:val="Bodytext21"/>
        <w:numPr>
          <w:ilvl w:val="2"/>
          <w:numId w:val="1"/>
        </w:numPr>
        <w:shd w:val="clear" w:color="auto" w:fill="auto"/>
        <w:tabs>
          <w:tab w:val="left" w:pos="1490"/>
        </w:tabs>
        <w:ind w:left="360" w:hanging="360"/>
      </w:pPr>
      <w:r w:rsidRPr="00683C64">
        <w:t>apturēt būvdarbus, ja konstatētas patvaļīgas atkāpes no Būvprojekta vai netiek ievērotas Latvijas būvnormatīvos vai darba drošību regulējošos normatīvajos aktos noteiktās prasības;</w:t>
      </w:r>
    </w:p>
    <w:p w:rsidR="00DC4D87" w:rsidRPr="00683C64" w:rsidRDefault="00DC4D87" w:rsidP="00530137">
      <w:pPr>
        <w:pStyle w:val="Bodytext21"/>
        <w:numPr>
          <w:ilvl w:val="2"/>
          <w:numId w:val="1"/>
        </w:numPr>
        <w:shd w:val="clear" w:color="auto" w:fill="auto"/>
        <w:tabs>
          <w:tab w:val="left" w:pos="1490"/>
        </w:tabs>
        <w:ind w:left="360" w:hanging="360"/>
      </w:pPr>
      <w:r w:rsidRPr="00683C64">
        <w:t>saņemt samaksu par veikto Pakalpojumu saskaņā ar Līguma nosacījumiem;</w:t>
      </w:r>
    </w:p>
    <w:p w:rsidR="00DC4D87" w:rsidRPr="00683C64" w:rsidRDefault="00DC4D87" w:rsidP="00530137">
      <w:pPr>
        <w:pStyle w:val="Bodytext21"/>
        <w:numPr>
          <w:ilvl w:val="2"/>
          <w:numId w:val="1"/>
        </w:numPr>
        <w:shd w:val="clear" w:color="auto" w:fill="auto"/>
        <w:tabs>
          <w:tab w:val="left" w:pos="1490"/>
        </w:tabs>
        <w:ind w:left="360" w:hanging="360"/>
      </w:pPr>
      <w:r w:rsidRPr="00683C64">
        <w:t>pēc Objekta nodošanas ekspluatācijā saņemt no Pasūtītāja Objekta nodošanas ekspluatācijā akta kopiju 1 (vienu) eksemplāru.</w:t>
      </w:r>
    </w:p>
    <w:p w:rsidR="00DC4D87" w:rsidRPr="00683C64" w:rsidRDefault="00DC4D87" w:rsidP="00530137">
      <w:pPr>
        <w:pStyle w:val="Bodytext21"/>
        <w:numPr>
          <w:ilvl w:val="1"/>
          <w:numId w:val="1"/>
        </w:numPr>
        <w:shd w:val="clear" w:color="auto" w:fill="auto"/>
        <w:tabs>
          <w:tab w:val="left" w:pos="847"/>
        </w:tabs>
        <w:ind w:left="360" w:hanging="360"/>
      </w:pPr>
      <w:r w:rsidRPr="00683C64">
        <w:t>Līguma izpildē iesaistīto speciālistu un apakšuzņēmēju maiņa:</w:t>
      </w:r>
    </w:p>
    <w:p w:rsidR="00DC4D87" w:rsidRPr="00683C64" w:rsidRDefault="00DC4D87" w:rsidP="00530137">
      <w:pPr>
        <w:pStyle w:val="Bodytext21"/>
        <w:numPr>
          <w:ilvl w:val="2"/>
          <w:numId w:val="1"/>
        </w:numPr>
        <w:shd w:val="clear" w:color="auto" w:fill="auto"/>
        <w:tabs>
          <w:tab w:val="left" w:pos="1490"/>
        </w:tabs>
        <w:ind w:left="360" w:hanging="360"/>
      </w:pPr>
      <w:r w:rsidRPr="00683C64">
        <w:t>Izpildītāja speciālistus, kurus tas iesaistījis Līguma izpildē, par kuriem tas sniedzis informāciju Pasūtītājam un kuru kvalifikācijas atbilstību izvirzītajām prasībām Pasūtītājs ir vērtējis, kā arī personas, tai skaitā, apakšuzņēmējus uz kuru iespējām tas balstījies, lai apliecinātu tā kvalifikācijas atbilstību iepirkuma dokumentos noteiktajām prasībām, pēc Līguma noslēgšanas drīkst mainīt tikai ar Pasūtītāja rakstveida piekrišanu;</w:t>
      </w:r>
    </w:p>
    <w:p w:rsidR="00DC4D87" w:rsidRPr="00683C64" w:rsidRDefault="00DC4D87" w:rsidP="00530137">
      <w:pPr>
        <w:pStyle w:val="Bodytext21"/>
        <w:numPr>
          <w:ilvl w:val="2"/>
          <w:numId w:val="1"/>
        </w:numPr>
        <w:shd w:val="clear" w:color="auto" w:fill="auto"/>
        <w:tabs>
          <w:tab w:val="left" w:pos="1490"/>
        </w:tabs>
        <w:ind w:left="360" w:hanging="360"/>
      </w:pPr>
      <w:r w:rsidRPr="00683C64">
        <w:t>Pasūtītājs ir tiesīgs dot piekrišanu apakšuzņēmēja maiņai tikai tad, ja piedāvātais apakšuzņēmējs neatbilst spēkā esošajā normatīvajā regulējumā noteiktiem pretendentu izslēgšanas noteikumiem un apakšuzņēmējam ir vismaz tāda pati kvalifikācija, uz kādu Izpildītājs atsaucies Iepirkumā;</w:t>
      </w:r>
    </w:p>
    <w:p w:rsidR="00DC4D87" w:rsidRPr="00683C64" w:rsidRDefault="00DC4D87" w:rsidP="001A0B33">
      <w:pPr>
        <w:pStyle w:val="Bodytext21"/>
        <w:numPr>
          <w:ilvl w:val="2"/>
          <w:numId w:val="1"/>
        </w:numPr>
        <w:shd w:val="clear" w:color="auto" w:fill="auto"/>
        <w:tabs>
          <w:tab w:val="left" w:pos="1490"/>
        </w:tabs>
        <w:ind w:left="360" w:hanging="360"/>
      </w:pPr>
      <w:r w:rsidRPr="00683C64">
        <w:t>Ja Pasūtītājs uzskata, ka Izpildītāja apakšuz</w:t>
      </w:r>
      <w:r w:rsidRPr="00683C64">
        <w:rPr>
          <w:rFonts w:eastAsia="MS Gothic"/>
        </w:rPr>
        <w:t>ņ</w:t>
      </w:r>
      <w:r w:rsidRPr="00683C64">
        <w:rPr>
          <w:rFonts w:eastAsia="Meiryo"/>
        </w:rPr>
        <w:t>ēmēja vai speciālista darbība vai Pakalpojuma kvalitāte neatbilst Līguma noteikumiem, Pasūtītājam ir tiesības, norādot iemeslus, Līguma izpildes laikā iesniegt Izpildītājam raks</w:t>
      </w:r>
      <w:r w:rsidRPr="00683C64">
        <w:t>tisku pieprasījumu attiecīgā apakšuz</w:t>
      </w:r>
      <w:r w:rsidRPr="00683C64">
        <w:rPr>
          <w:rFonts w:eastAsia="MS Gothic"/>
        </w:rPr>
        <w:t>ņ</w:t>
      </w:r>
      <w:r w:rsidRPr="00683C64">
        <w:rPr>
          <w:rFonts w:eastAsia="Meiryo"/>
        </w:rPr>
        <w:t>ēmēja vai speciālista aizstāšanai ar citu, ar līdzvērtīgu kvalifikāciju, savukārt Izpildītājam ir pienākums šādu Pasūtītāja pieprasījumu izpildīt. Izpildītājam nav tiesību pieprasīt papildu izmaksu segšanu,</w:t>
      </w:r>
      <w:r w:rsidRPr="00683C64">
        <w:t xml:space="preserve"> kas saistīta ar Piedāvājumā norādīto apakšuz</w:t>
      </w:r>
      <w:r w:rsidRPr="00683C64">
        <w:rPr>
          <w:rFonts w:eastAsia="MS Gothic"/>
        </w:rPr>
        <w:t>ņ</w:t>
      </w:r>
      <w:r w:rsidRPr="00683C64">
        <w:rPr>
          <w:rFonts w:eastAsia="Meiryo"/>
        </w:rPr>
        <w:t>ēmēju vai speciālistu aizstāšanu</w:t>
      </w:r>
      <w:r w:rsidRPr="00683C64">
        <w:t>.</w:t>
      </w:r>
    </w:p>
    <w:p w:rsidR="00DC4D87" w:rsidRPr="00683C64" w:rsidRDefault="00DC4D87" w:rsidP="001A0B33">
      <w:pPr>
        <w:pStyle w:val="Bodytext21"/>
        <w:numPr>
          <w:ilvl w:val="2"/>
          <w:numId w:val="1"/>
        </w:numPr>
        <w:shd w:val="clear" w:color="auto" w:fill="auto"/>
        <w:tabs>
          <w:tab w:val="left" w:pos="1490"/>
        </w:tabs>
        <w:ind w:left="360" w:hanging="360"/>
      </w:pPr>
      <w:r w:rsidRPr="00683C64">
        <w:t>Pasūtītājs lēmumu par piekrišanu apakšuz</w:t>
      </w:r>
      <w:r w:rsidRPr="00683C64">
        <w:rPr>
          <w:rFonts w:eastAsia="MS Gothic"/>
        </w:rPr>
        <w:t>ņ</w:t>
      </w:r>
      <w:r w:rsidRPr="00683C64">
        <w:rPr>
          <w:rFonts w:eastAsia="Meiryo"/>
        </w:rPr>
        <w:t>ēmēja vai speciālista nomai</w:t>
      </w:r>
      <w:r w:rsidRPr="00683C64">
        <w:rPr>
          <w:rFonts w:eastAsia="MS Gothic"/>
        </w:rPr>
        <w:t>ņ</w:t>
      </w:r>
      <w:r w:rsidRPr="00683C64">
        <w:rPr>
          <w:rFonts w:eastAsia="Meiryo"/>
        </w:rPr>
        <w:t>ai vai apakšuz</w:t>
      </w:r>
      <w:r w:rsidRPr="00683C64">
        <w:rPr>
          <w:rFonts w:eastAsia="MS Gothic"/>
        </w:rPr>
        <w:t>ņ</w:t>
      </w:r>
      <w:r w:rsidRPr="00683C64">
        <w:rPr>
          <w:rFonts w:eastAsia="Meiryo"/>
        </w:rPr>
        <w:t>ēmēja iesaistīšanai Līguma izpildē pie</w:t>
      </w:r>
      <w:r w:rsidRPr="00683C64">
        <w:rPr>
          <w:rFonts w:eastAsia="MS Gothic"/>
        </w:rPr>
        <w:t>ņ</w:t>
      </w:r>
      <w:r w:rsidRPr="00683C64">
        <w:rPr>
          <w:rFonts w:eastAsia="Meiryo"/>
        </w:rPr>
        <w:t>em ne vēlāk kā 5 (piecu) darbadienu laikā pēc tam, kad sa</w:t>
      </w:r>
      <w:r w:rsidRPr="00683C64">
        <w:rPr>
          <w:rFonts w:eastAsia="MS Gothic"/>
        </w:rPr>
        <w:t>ņ</w:t>
      </w:r>
      <w:r w:rsidRPr="00683C64">
        <w:rPr>
          <w:rFonts w:eastAsia="Meiryo"/>
        </w:rPr>
        <w:t xml:space="preserve">ēmis visu informāciju un dokumentus, kas nepieciešami </w:t>
      </w:r>
      <w:r w:rsidRPr="00683C64">
        <w:t>lēmuma pie</w:t>
      </w:r>
      <w:r w:rsidRPr="00683C64">
        <w:rPr>
          <w:rFonts w:eastAsia="MS Gothic"/>
        </w:rPr>
        <w:t>ņ</w:t>
      </w:r>
      <w:r w:rsidRPr="00683C64">
        <w:rPr>
          <w:rFonts w:eastAsia="Meiryo"/>
        </w:rPr>
        <w:t>emšanai</w:t>
      </w:r>
      <w:r w:rsidRPr="00683C64">
        <w:t>.</w:t>
      </w:r>
    </w:p>
    <w:p w:rsidR="00DC4D87" w:rsidRPr="00683C64" w:rsidRDefault="00DC4D87" w:rsidP="00530137">
      <w:pPr>
        <w:pStyle w:val="Bodytext21"/>
        <w:numPr>
          <w:ilvl w:val="2"/>
          <w:numId w:val="1"/>
        </w:numPr>
        <w:shd w:val="clear" w:color="auto" w:fill="auto"/>
        <w:tabs>
          <w:tab w:val="left" w:pos="1561"/>
        </w:tabs>
        <w:ind w:left="360" w:hanging="360"/>
      </w:pPr>
      <w:r w:rsidRPr="00683C64">
        <w:t>Izpildītājs nodrošina, ka Līguma darbības laikā būs neatkarīgs no būvdarbu veicēja un būvprojekta izstrādātāja Objektā, un tā piesaistītie būvspeciālisti Līguma darbības laikā nebūs darba attiecībās ar būvkomersantu, kas veic būvdarbus uzraugāmajā Objektā.</w:t>
      </w:r>
    </w:p>
    <w:p w:rsidR="00DC4D87" w:rsidRPr="00683C64" w:rsidRDefault="00DC4D87" w:rsidP="00975DA8">
      <w:pPr>
        <w:pStyle w:val="Bodytext21"/>
        <w:shd w:val="clear" w:color="auto" w:fill="auto"/>
        <w:tabs>
          <w:tab w:val="left" w:pos="1561"/>
        </w:tabs>
        <w:ind w:firstLine="0"/>
        <w:jc w:val="left"/>
      </w:pPr>
    </w:p>
    <w:p w:rsidR="00DC4D87" w:rsidRPr="00683C64" w:rsidRDefault="00DC4D87">
      <w:pPr>
        <w:pStyle w:val="Heading21"/>
        <w:keepNext/>
        <w:keepLines/>
        <w:numPr>
          <w:ilvl w:val="0"/>
          <w:numId w:val="1"/>
        </w:numPr>
        <w:shd w:val="clear" w:color="auto" w:fill="auto"/>
        <w:tabs>
          <w:tab w:val="left" w:pos="844"/>
        </w:tabs>
        <w:ind w:left="360" w:hanging="360"/>
        <w:jc w:val="left"/>
      </w:pPr>
      <w:bookmarkStart w:id="14" w:name="bookmark7"/>
      <w:r w:rsidRPr="00683C64">
        <w:t>Pasūtītāja pienākumi un tiesības</w:t>
      </w:r>
      <w:bookmarkEnd w:id="14"/>
    </w:p>
    <w:p w:rsidR="00DC4D87" w:rsidRPr="00683C64" w:rsidRDefault="00DC4D87" w:rsidP="00530137">
      <w:pPr>
        <w:pStyle w:val="Bodytext21"/>
        <w:numPr>
          <w:ilvl w:val="1"/>
          <w:numId w:val="1"/>
        </w:numPr>
        <w:shd w:val="clear" w:color="auto" w:fill="auto"/>
        <w:tabs>
          <w:tab w:val="left" w:pos="844"/>
        </w:tabs>
        <w:ind w:left="360" w:hanging="360"/>
      </w:pPr>
      <w:r w:rsidRPr="00683C64">
        <w:t>Pasūtītāj a pienākumi:</w:t>
      </w:r>
    </w:p>
    <w:p w:rsidR="00DC4D87" w:rsidRPr="00683C64" w:rsidRDefault="00DC4D87" w:rsidP="00530137">
      <w:pPr>
        <w:pStyle w:val="Bodytext21"/>
        <w:numPr>
          <w:ilvl w:val="2"/>
          <w:numId w:val="1"/>
        </w:numPr>
        <w:shd w:val="clear" w:color="auto" w:fill="auto"/>
        <w:tabs>
          <w:tab w:val="left" w:pos="1561"/>
        </w:tabs>
        <w:ind w:left="360" w:hanging="360"/>
      </w:pPr>
      <w:r w:rsidRPr="00683C64">
        <w:t>norēķināties ar Izpildītāju par sniegto Pakalpojumu Līgumā noteiktajā kārtībā un termiņos;</w:t>
      </w:r>
    </w:p>
    <w:p w:rsidR="00DC4D87" w:rsidRPr="00683C64" w:rsidRDefault="00DC4D87" w:rsidP="00530137">
      <w:pPr>
        <w:pStyle w:val="Bodytext21"/>
        <w:numPr>
          <w:ilvl w:val="2"/>
          <w:numId w:val="1"/>
        </w:numPr>
        <w:shd w:val="clear" w:color="auto" w:fill="auto"/>
        <w:tabs>
          <w:tab w:val="left" w:pos="1561"/>
        </w:tabs>
        <w:ind w:left="360" w:hanging="360"/>
      </w:pPr>
      <w:r w:rsidRPr="00683C64">
        <w:t>sniegt Izpildītājam Pasūtītāja rīcībā esošo Līguma izpildei nepieciešamo informāciju un dokumentāciju.</w:t>
      </w:r>
    </w:p>
    <w:p w:rsidR="00DC4D87" w:rsidRPr="00683C64" w:rsidRDefault="00DC4D87" w:rsidP="00530137">
      <w:pPr>
        <w:pStyle w:val="Bodytext21"/>
        <w:numPr>
          <w:ilvl w:val="1"/>
          <w:numId w:val="1"/>
        </w:numPr>
        <w:shd w:val="clear" w:color="auto" w:fill="auto"/>
        <w:tabs>
          <w:tab w:val="left" w:pos="844"/>
        </w:tabs>
        <w:ind w:left="360" w:hanging="360"/>
      </w:pPr>
      <w:r w:rsidRPr="00683C64">
        <w:t>Pasūtītāja tiesības:</w:t>
      </w:r>
    </w:p>
    <w:p w:rsidR="00DC4D87" w:rsidRPr="00683C64" w:rsidRDefault="00DC4D87" w:rsidP="00530137">
      <w:pPr>
        <w:pStyle w:val="Bodytext21"/>
        <w:numPr>
          <w:ilvl w:val="2"/>
          <w:numId w:val="1"/>
        </w:numPr>
        <w:shd w:val="clear" w:color="auto" w:fill="auto"/>
        <w:tabs>
          <w:tab w:val="left" w:pos="1561"/>
        </w:tabs>
        <w:ind w:left="360" w:hanging="360"/>
      </w:pPr>
      <w:r w:rsidRPr="00683C64">
        <w:t>prasīt un saņemt no Izpildītāja Līgumā noteikto saistību izpildi;</w:t>
      </w:r>
    </w:p>
    <w:p w:rsidR="00DC4D87" w:rsidRPr="00683C64" w:rsidRDefault="00DC4D87" w:rsidP="00530137">
      <w:pPr>
        <w:pStyle w:val="Bodytext21"/>
        <w:numPr>
          <w:ilvl w:val="2"/>
          <w:numId w:val="1"/>
        </w:numPr>
        <w:shd w:val="clear" w:color="auto" w:fill="auto"/>
        <w:tabs>
          <w:tab w:val="left" w:pos="1561"/>
        </w:tabs>
        <w:ind w:left="360" w:hanging="360"/>
      </w:pPr>
      <w:r w:rsidRPr="00683C64">
        <w:t>saņemt no Izpildītāja zaudējumu atlīdzību par zaudējumiem, kas Pasūtītājam radušies Izpildītāja vainas dēļ, sniedzot Līgumā noteikto Pakalpojumu;</w:t>
      </w:r>
    </w:p>
    <w:p w:rsidR="00DC4D87" w:rsidRPr="00683C64" w:rsidRDefault="00DC4D87" w:rsidP="00A10EF8">
      <w:pPr>
        <w:pStyle w:val="Bodytext21"/>
        <w:numPr>
          <w:ilvl w:val="2"/>
          <w:numId w:val="1"/>
        </w:numPr>
        <w:shd w:val="clear" w:color="auto" w:fill="auto"/>
        <w:tabs>
          <w:tab w:val="left" w:pos="1561"/>
        </w:tabs>
        <w:ind w:left="360" w:hanging="360"/>
      </w:pPr>
      <w:r w:rsidRPr="00683C64">
        <w:t>pārtraukt būvdarbus Objektā, par to iepriekš brīdinot Izpildītāju vismaz 5 (piecas) darbadienas iepriekš. Pārtraukums var būt uz laiku, kāds nepieciešams organizatorisku vai finansiālu jautājumu risināšanai. Būvdarbu pārtraukšanas gadījumā tiek pagarināts Pakalpojuma sniegšanas termiņš un Izpildītājam nav tiesību šajā gadījumā prasīt papildus samaksu vai kādus zaudējumus;</w:t>
      </w:r>
    </w:p>
    <w:p w:rsidR="00DC4D87" w:rsidRPr="00683C64" w:rsidRDefault="00DC4D87" w:rsidP="00A10EF8">
      <w:pPr>
        <w:pStyle w:val="Bodytext21"/>
        <w:numPr>
          <w:ilvl w:val="2"/>
          <w:numId w:val="1"/>
        </w:numPr>
        <w:shd w:val="clear" w:color="auto" w:fill="auto"/>
        <w:tabs>
          <w:tab w:val="left" w:pos="1561"/>
        </w:tabs>
        <w:ind w:left="360" w:hanging="360"/>
      </w:pPr>
      <w:r w:rsidRPr="00683C64">
        <w:t>jebkurā Pakalpojuma sniegšanas posmā veikt Pakalpojuma sniegšanas darbu izpildes pārbaudi, pārbaudot, vai tā atbilst visiem Līguma nosacījumiem;</w:t>
      </w:r>
    </w:p>
    <w:p w:rsidR="00DC4D87" w:rsidRPr="00683C64" w:rsidRDefault="00DC4D87" w:rsidP="00A10EF8">
      <w:pPr>
        <w:pStyle w:val="Bodytext21"/>
        <w:numPr>
          <w:ilvl w:val="2"/>
          <w:numId w:val="1"/>
        </w:numPr>
        <w:shd w:val="clear" w:color="auto" w:fill="auto"/>
        <w:tabs>
          <w:tab w:val="left" w:pos="1561"/>
        </w:tabs>
        <w:ind w:left="360" w:hanging="360"/>
      </w:pPr>
      <w:r w:rsidRPr="00683C64">
        <w:t>ja Izpildītājs nepilda vai nepienācīgi pilda Līguma nosacījumus, izbeigt Līgumu.</w:t>
      </w:r>
    </w:p>
    <w:p w:rsidR="00DC4D87" w:rsidRPr="00683C64" w:rsidRDefault="00DC4D87" w:rsidP="00530137">
      <w:pPr>
        <w:pStyle w:val="Bodytext21"/>
        <w:shd w:val="clear" w:color="auto" w:fill="auto"/>
        <w:tabs>
          <w:tab w:val="left" w:pos="1561"/>
        </w:tabs>
        <w:ind w:firstLine="0"/>
      </w:pPr>
    </w:p>
    <w:p w:rsidR="00DC4D87" w:rsidRPr="00683C64" w:rsidRDefault="00DC4D87">
      <w:pPr>
        <w:pStyle w:val="Heading21"/>
        <w:keepNext/>
        <w:keepLines/>
        <w:numPr>
          <w:ilvl w:val="0"/>
          <w:numId w:val="1"/>
        </w:numPr>
        <w:shd w:val="clear" w:color="auto" w:fill="auto"/>
        <w:tabs>
          <w:tab w:val="left" w:pos="844"/>
        </w:tabs>
        <w:ind w:left="360" w:hanging="360"/>
        <w:jc w:val="left"/>
      </w:pPr>
      <w:bookmarkStart w:id="15" w:name="bookmark8"/>
      <w:r w:rsidRPr="00683C64">
        <w:t>Nepārvarama vara</w:t>
      </w:r>
      <w:bookmarkEnd w:id="15"/>
    </w:p>
    <w:p w:rsidR="00DC4D87" w:rsidRPr="00683C64" w:rsidRDefault="00DC4D87" w:rsidP="00A10EF8">
      <w:pPr>
        <w:pStyle w:val="Bodytext21"/>
        <w:numPr>
          <w:ilvl w:val="1"/>
          <w:numId w:val="1"/>
        </w:numPr>
        <w:shd w:val="clear" w:color="auto" w:fill="auto"/>
        <w:tabs>
          <w:tab w:val="left" w:pos="844"/>
        </w:tabs>
        <w:ind w:left="360" w:hanging="360"/>
      </w:pPr>
      <w:r w:rsidRPr="00683C64">
        <w:t>Puse tiek atbrīvota no atbildības par pilnīgu vai daļēju Līgumā paredzēto saistību neizpildi, ja šāda neizpilde ir notikusi pēc Līguma parakstīšanas dienas nepārvaramas varas, kuru nebija iespējams ne paredzēt, ne novērst, iestāšanās rezultātā. Šāda nepārvaramā vara ietver sevī notikumus, kuri iziet ārpus Pušu kontroles un atbildības (dabas katastrofas, ūdens plūdi, uguns nelaime, zemestrīce un citas stihiskas nelaimes, kā arī karš un karadarbība, streiki, Latvijas valsts varas un pārvaldes institūciju, kā arī pašvaldību institūciju pieņemtie normatīvie akti un citi norādījumi, kas ir saistoši Pusēm, un citi apstākļi, kas neiekļaujas Pušu iespējamās kontroles robežās). Lai attiecīgā Puse varētu atsaukties uz nepārvaramās varas radītajiem Līguma izpildes šķēršļiem tai vispirms ir jāizdara viss iespējamais, lai tos novērstu.</w:t>
      </w:r>
    </w:p>
    <w:p w:rsidR="00DC4D87" w:rsidRPr="00683C64" w:rsidRDefault="00DC4D87" w:rsidP="00A10EF8">
      <w:pPr>
        <w:pStyle w:val="Bodytext21"/>
        <w:numPr>
          <w:ilvl w:val="1"/>
          <w:numId w:val="1"/>
        </w:numPr>
        <w:shd w:val="clear" w:color="auto" w:fill="auto"/>
        <w:tabs>
          <w:tab w:val="left" w:pos="844"/>
        </w:tabs>
        <w:ind w:left="360" w:hanging="360"/>
      </w:pPr>
      <w:r w:rsidRPr="00683C64">
        <w:t>Pusei, kura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DC4D87" w:rsidRPr="00683C64" w:rsidRDefault="00DC4D87" w:rsidP="00A10EF8">
      <w:pPr>
        <w:pStyle w:val="Bodytext21"/>
        <w:numPr>
          <w:ilvl w:val="1"/>
          <w:numId w:val="1"/>
        </w:numPr>
        <w:shd w:val="clear" w:color="auto" w:fill="auto"/>
        <w:tabs>
          <w:tab w:val="left" w:pos="844"/>
        </w:tabs>
        <w:ind w:left="360" w:hanging="360"/>
      </w:pPr>
      <w:r w:rsidRPr="00683C64">
        <w:t>Ja nepārvaramas varas apstākļu un to seku dēļ nav iespējams izpildīt Līgumā paredzētās saistības ilgāk kā 3 (trīs) mēnešus, Puses pēc iespējas drīzāk sāk sarunas par Līguma izpildes alternatīviem variantiem, kas ir pieņemami abām Pusēm, un izdara attiecīgus grozījumus Līgumā vai arī izbeidz Līgumu.</w:t>
      </w:r>
    </w:p>
    <w:p w:rsidR="00DC4D87" w:rsidRPr="00683C64" w:rsidRDefault="00DC4D87" w:rsidP="00A10EF8">
      <w:pPr>
        <w:pStyle w:val="Bodytext21"/>
        <w:numPr>
          <w:ilvl w:val="1"/>
          <w:numId w:val="1"/>
        </w:numPr>
        <w:shd w:val="clear" w:color="auto" w:fill="auto"/>
        <w:tabs>
          <w:tab w:val="left" w:pos="844"/>
        </w:tabs>
        <w:ind w:left="360" w:hanging="360"/>
      </w:pPr>
      <w:r w:rsidRPr="00683C64">
        <w:t>Par nepārvaramu varu netiek uzskatīti Izpildītāja pakalpojuma izpildes kavējumi (ja vien minētās problēmas tieši neizriet no nepārvaramās varas), darba strīdi vai streiki.</w:t>
      </w:r>
    </w:p>
    <w:p w:rsidR="00DC4D87" w:rsidRPr="00683C64" w:rsidRDefault="00DC4D87" w:rsidP="00A10EF8">
      <w:pPr>
        <w:pStyle w:val="Bodytext21"/>
        <w:shd w:val="clear" w:color="auto" w:fill="auto"/>
        <w:tabs>
          <w:tab w:val="left" w:pos="844"/>
        </w:tabs>
        <w:ind w:firstLine="0"/>
      </w:pPr>
    </w:p>
    <w:p w:rsidR="00DC4D87" w:rsidRPr="00683C64" w:rsidRDefault="00DC4D87">
      <w:pPr>
        <w:pStyle w:val="Heading21"/>
        <w:keepNext/>
        <w:keepLines/>
        <w:numPr>
          <w:ilvl w:val="0"/>
          <w:numId w:val="1"/>
        </w:numPr>
        <w:shd w:val="clear" w:color="auto" w:fill="auto"/>
        <w:tabs>
          <w:tab w:val="left" w:pos="844"/>
        </w:tabs>
        <w:ind w:left="360" w:hanging="360"/>
        <w:jc w:val="left"/>
      </w:pPr>
      <w:bookmarkStart w:id="16" w:name="bookmark9"/>
      <w:r w:rsidRPr="00683C64">
        <w:t>Pušu atbildība</w:t>
      </w:r>
      <w:bookmarkEnd w:id="16"/>
    </w:p>
    <w:p w:rsidR="00DC4D87" w:rsidRPr="00683C64" w:rsidRDefault="00DC4D87" w:rsidP="002C1A83">
      <w:pPr>
        <w:pStyle w:val="Bodytext21"/>
        <w:numPr>
          <w:ilvl w:val="1"/>
          <w:numId w:val="1"/>
        </w:numPr>
        <w:shd w:val="clear" w:color="auto" w:fill="auto"/>
        <w:tabs>
          <w:tab w:val="left" w:pos="844"/>
        </w:tabs>
        <w:ind w:left="360" w:hanging="360"/>
      </w:pPr>
      <w:r w:rsidRPr="00683C64">
        <w:t xml:space="preserve">Katrai no Pusēm saskaņā ar Latvijas Republikas Civillikumu ir pienākums atlīdzināt otrai Pusei Pakalpojuma sniegšanas laikā un tās rezultātā nodarītos tiešos un netiešos zaudējumus, ja tādi ir radušies Puses prettiesiskas (neatļautas) rīcības rezultātā un ir konstatēts un dokumentāli pamatoti pierādīts zaudējumu esamības fakts un zaudējumu apmērs, kā arī cēloniskais sakars starp prettiesisko (neatļauto) rīcību, kas izpaužas kā ļauns nolūks vai rupja neuzmanība, un nodarītajiem zaudējumiem. Puses nav atbildīgas par nejaušu zaudējumu atlīdzināšanu. Sniedzot Pakalpojumu, Izpildītājs ir atbildīgs par visiem zaudējumiem, kas radušies, ja Izpildītājs nav nodrošinājis būvdarbu uzraudzību kopumā atbilstoši 2014.gada 19.augusta MK noteikumos Nr.500 “Vispārīgie būvnoteikumi” un citos būvniecības jomu regulējošajos normatīvajos aktos noteiktajām prasībām un Līguma prasībām, ja nav nodrošinājis Būvprojekta īstenošanu atbilstoši 2014.gada 19.augusta MK noteikumu Nr.500 “Vispārīgie būvnoteikumi” un citu būvniecības jomu regulējošo normatīvo aktu prasībām, ja nav nodrošinājis, lai būvdarbos tiktu izmantoti kvalitatīvi un Būvprojektam un būvniecības jomu regulējošo </w:t>
      </w:r>
      <w:r w:rsidRPr="00683C64">
        <w:lastRenderedPageBreak/>
        <w:t>normatīvo aktu prasībām atbilstoši būvizstrādājumi, un Izpildītājam radot neplānotus būvdarbu pārtraukumus, ja šie zaudējumi radušies Izpildītāja darbības vai bezdarbības dēļ.</w:t>
      </w:r>
    </w:p>
    <w:p w:rsidR="00DC4D87" w:rsidRPr="00683C64" w:rsidRDefault="00DC4D87" w:rsidP="002C1A83">
      <w:pPr>
        <w:pStyle w:val="Bodytext21"/>
        <w:numPr>
          <w:ilvl w:val="1"/>
          <w:numId w:val="1"/>
        </w:numPr>
        <w:shd w:val="clear" w:color="auto" w:fill="auto"/>
        <w:tabs>
          <w:tab w:val="left" w:pos="843"/>
        </w:tabs>
        <w:ind w:left="360" w:hanging="360"/>
      </w:pPr>
      <w:r w:rsidRPr="00683C64">
        <w:t xml:space="preserve">Ja Izpildītājs neievēro Līguma </w:t>
      </w:r>
      <w:r w:rsidRPr="00CF6B87">
        <w:t>5.1.apakšpunktā</w:t>
      </w:r>
      <w:r w:rsidRPr="00683C64">
        <w:t xml:space="preserve"> minētos pienākumus, Pasūtītājam ir tiesības piemērot un Izpildītājam ir pienākums samaksāt līgumsodu 50 EUR (piecdesmit </w:t>
      </w:r>
      <w:r w:rsidRPr="00683C64">
        <w:rPr>
          <w:rStyle w:val="Bodytext2Italic"/>
        </w:rPr>
        <w:t>euro)</w:t>
      </w:r>
      <w:r w:rsidRPr="00683C64">
        <w:t xml:space="preserve"> apmērā par katru pārkāpuma gadījumu.</w:t>
      </w:r>
    </w:p>
    <w:p w:rsidR="00DC4D87" w:rsidRPr="00683C64" w:rsidRDefault="00DC4D87" w:rsidP="002C1A83">
      <w:pPr>
        <w:pStyle w:val="Bodytext21"/>
        <w:numPr>
          <w:ilvl w:val="1"/>
          <w:numId w:val="1"/>
        </w:numPr>
        <w:shd w:val="clear" w:color="auto" w:fill="auto"/>
        <w:tabs>
          <w:tab w:val="left" w:pos="843"/>
        </w:tabs>
        <w:ind w:left="360" w:hanging="360"/>
      </w:pPr>
      <w:r w:rsidRPr="00683C64">
        <w:t>Ja Izpildītājs neievēro Līguma noteikumus un, ja tas ir par pamatu būvdarbu izpildes termiņa kavējumam, Pasūtītājam ir tiesības piemērot un Izpildītājam ir pienākums samaksāt līgumsodu 0,5% (nulle komats pieci procenti) apmērā no Līguma summas par katru nokavēto dienu.</w:t>
      </w:r>
    </w:p>
    <w:p w:rsidR="00DC4D87" w:rsidRPr="00683C64" w:rsidRDefault="00DC4D87" w:rsidP="002C1A83">
      <w:pPr>
        <w:pStyle w:val="Bodytext21"/>
        <w:numPr>
          <w:ilvl w:val="1"/>
          <w:numId w:val="1"/>
        </w:numPr>
        <w:shd w:val="clear" w:color="auto" w:fill="auto"/>
        <w:tabs>
          <w:tab w:val="left" w:pos="843"/>
        </w:tabs>
        <w:ind w:left="360" w:hanging="360"/>
      </w:pPr>
      <w:r w:rsidRPr="00683C64">
        <w:t>Ja Izpildītājs neuzsāk</w:t>
      </w:r>
      <w:r>
        <w:t xml:space="preserve"> vai kavē</w:t>
      </w:r>
      <w:r w:rsidRPr="00683C64">
        <w:t xml:space="preserve"> Pakalpojuma sniegšanu Līgumā  noteiktajā lai</w:t>
      </w:r>
      <w:r>
        <w:t xml:space="preserve">kā, </w:t>
      </w:r>
      <w:r w:rsidRPr="00683C64">
        <w:t>Izpildītājs maksā Pasūtītājam līgumsodu 0,5% (nulle komats pieci procenti) apmērā no Līguma summas par katru nokavēto dienu, kā arī atlīdzina visus tādējādi Pasūtītājam nodarītos zaudējumus.</w:t>
      </w:r>
    </w:p>
    <w:p w:rsidR="00DC4D87" w:rsidRPr="00683C64" w:rsidRDefault="00DC4D87" w:rsidP="002C1A83">
      <w:pPr>
        <w:pStyle w:val="Bodytext21"/>
        <w:numPr>
          <w:ilvl w:val="1"/>
          <w:numId w:val="1"/>
        </w:numPr>
        <w:shd w:val="clear" w:color="auto" w:fill="auto"/>
        <w:tabs>
          <w:tab w:val="left" w:pos="843"/>
        </w:tabs>
        <w:ind w:left="360" w:hanging="360"/>
      </w:pPr>
      <w:r w:rsidRPr="00683C64">
        <w:t>Ja Pasūtītājs kavē samaksu par veikto Pakalpojumu, Pasūtītājs maksā Izpildītājam līgumsodu 0,5% (nulle komats pieci procenti) apmērā no nesamaksātās summas par katru samaksas kavējuma dienu, bet ne vairāk kā 10% apmērā no kavētās maksājuma summas.</w:t>
      </w:r>
    </w:p>
    <w:p w:rsidR="00DC4D87" w:rsidRPr="00683C64" w:rsidRDefault="00DC4D87" w:rsidP="002C1A83">
      <w:pPr>
        <w:pStyle w:val="Bodytext21"/>
        <w:numPr>
          <w:ilvl w:val="1"/>
          <w:numId w:val="1"/>
        </w:numPr>
        <w:shd w:val="clear" w:color="auto" w:fill="auto"/>
        <w:tabs>
          <w:tab w:val="left" w:pos="843"/>
        </w:tabs>
        <w:ind w:left="360" w:hanging="360"/>
      </w:pPr>
      <w:r w:rsidRPr="00683C64">
        <w:t>Līgumsods par saistību nepienācīgu izpildi vai neizpildīšanu īstā laikā (termiņā) var tikt noteikts pieaugošs, taču kopumā ne vairāk par 10% (desmit) procentiem no Līguma summas.</w:t>
      </w:r>
    </w:p>
    <w:p w:rsidR="00DC4D87" w:rsidRPr="00683C64" w:rsidRDefault="00DC4D87" w:rsidP="00701AE6">
      <w:pPr>
        <w:pStyle w:val="Bodytext21"/>
        <w:numPr>
          <w:ilvl w:val="1"/>
          <w:numId w:val="1"/>
        </w:numPr>
        <w:shd w:val="clear" w:color="auto" w:fill="auto"/>
        <w:tabs>
          <w:tab w:val="left" w:pos="843"/>
        </w:tabs>
        <w:spacing w:line="240" w:lineRule="auto"/>
        <w:ind w:left="360" w:hanging="360"/>
      </w:pPr>
      <w:r w:rsidRPr="00683C64">
        <w:t xml:space="preserve">Līgumsoda pamatojums ir </w:t>
      </w:r>
      <w:r>
        <w:t>Pasūtītāja un Izpildītāja sastādīts akts</w:t>
      </w:r>
      <w:r w:rsidRPr="00683C64">
        <w:t>.</w:t>
      </w:r>
    </w:p>
    <w:p w:rsidR="00DC4D87" w:rsidRPr="00683C64" w:rsidRDefault="00DC4D87" w:rsidP="00701AE6">
      <w:pPr>
        <w:pStyle w:val="Bodytext21"/>
        <w:numPr>
          <w:ilvl w:val="1"/>
          <w:numId w:val="1"/>
        </w:numPr>
        <w:shd w:val="clear" w:color="auto" w:fill="auto"/>
        <w:tabs>
          <w:tab w:val="left" w:pos="843"/>
        </w:tabs>
        <w:spacing w:line="240" w:lineRule="auto"/>
        <w:ind w:left="360" w:hanging="360"/>
      </w:pPr>
      <w:r w:rsidRPr="00683C64">
        <w:t>Aprēķināto līgumsodu un/vai zaudējumu atlīdzību Pasūtītājs ir tiesīgs ieturēt no Līguma ietvaros Izpildītājam veicamajiem turpmākajiem maksājumiem.</w:t>
      </w:r>
    </w:p>
    <w:p w:rsidR="00DC4D87" w:rsidRPr="00683C64" w:rsidRDefault="00DC4D87" w:rsidP="00701AE6">
      <w:pPr>
        <w:pStyle w:val="Bodytext21"/>
        <w:numPr>
          <w:ilvl w:val="1"/>
          <w:numId w:val="1"/>
        </w:numPr>
        <w:shd w:val="clear" w:color="auto" w:fill="auto"/>
        <w:tabs>
          <w:tab w:val="left" w:pos="843"/>
        </w:tabs>
        <w:spacing w:line="240" w:lineRule="auto"/>
        <w:ind w:left="360" w:hanging="360"/>
      </w:pPr>
      <w:r w:rsidRPr="00683C64">
        <w:t>Līgumā paredzētā līgumsoda samaksa neatbrīvo attiecīgo Pusi no Līgumā paredzēto saistību izpildes un zaudējumu atlīdzināšanas pienākuma.</w:t>
      </w:r>
    </w:p>
    <w:p w:rsidR="00DC4D87" w:rsidRPr="00683C64" w:rsidRDefault="00DC4D87" w:rsidP="00701AE6">
      <w:pPr>
        <w:pStyle w:val="Bodytext21"/>
        <w:shd w:val="clear" w:color="auto" w:fill="auto"/>
        <w:tabs>
          <w:tab w:val="left" w:pos="843"/>
        </w:tabs>
        <w:spacing w:line="240" w:lineRule="auto"/>
        <w:ind w:firstLine="0"/>
      </w:pPr>
    </w:p>
    <w:p w:rsidR="00DC4D87" w:rsidRPr="00683C64" w:rsidRDefault="00DC4D87" w:rsidP="00701AE6">
      <w:pPr>
        <w:pStyle w:val="Bodytext40"/>
        <w:numPr>
          <w:ilvl w:val="0"/>
          <w:numId w:val="1"/>
        </w:numPr>
        <w:shd w:val="clear" w:color="auto" w:fill="auto"/>
        <w:tabs>
          <w:tab w:val="left" w:pos="843"/>
        </w:tabs>
        <w:spacing w:line="240" w:lineRule="auto"/>
        <w:ind w:left="360" w:hanging="360"/>
        <w:jc w:val="left"/>
      </w:pPr>
      <w:r w:rsidRPr="00683C64">
        <w:t>Līguma grozīšana un izbeigšana</w:t>
      </w:r>
    </w:p>
    <w:p w:rsidR="00DC4D87" w:rsidRPr="00683C64" w:rsidRDefault="00DC4D87" w:rsidP="00770F19">
      <w:pPr>
        <w:pStyle w:val="Bodytext21"/>
        <w:numPr>
          <w:ilvl w:val="1"/>
          <w:numId w:val="1"/>
        </w:numPr>
        <w:shd w:val="clear" w:color="auto" w:fill="auto"/>
        <w:tabs>
          <w:tab w:val="left" w:pos="843"/>
        </w:tabs>
        <w:spacing w:line="240" w:lineRule="auto"/>
        <w:ind w:left="360" w:hanging="360"/>
      </w:pPr>
      <w:r w:rsidRPr="00683C64">
        <w:t>Vienību cenas Līguma izpildes laikā netiek pārskatītas un mainītas.</w:t>
      </w:r>
    </w:p>
    <w:p w:rsidR="00DC4D87" w:rsidRPr="00683C64" w:rsidRDefault="00DC4D87" w:rsidP="00770F19">
      <w:pPr>
        <w:pStyle w:val="Bodytext21"/>
        <w:numPr>
          <w:ilvl w:val="1"/>
          <w:numId w:val="1"/>
        </w:numPr>
        <w:shd w:val="clear" w:color="auto" w:fill="auto"/>
        <w:tabs>
          <w:tab w:val="left" w:pos="843"/>
        </w:tabs>
        <w:spacing w:line="240" w:lineRule="auto"/>
        <w:ind w:left="360" w:hanging="360"/>
      </w:pPr>
      <w:r w:rsidRPr="00683C64">
        <w:t>Pusēm vienojoties, var tikt veiktas izmaiņas Pakalpojuma sniegšanas termiņā, ja izpildes termiņa izmaiņas nav saistītas ar Izpildītāja darbību vai bezdarbību.</w:t>
      </w:r>
    </w:p>
    <w:p w:rsidR="00DC4D87" w:rsidRPr="00683C64" w:rsidRDefault="00DC4D87" w:rsidP="00770F19">
      <w:pPr>
        <w:pStyle w:val="Bodytext21"/>
        <w:numPr>
          <w:ilvl w:val="1"/>
          <w:numId w:val="1"/>
        </w:numPr>
        <w:shd w:val="clear" w:color="auto" w:fill="auto"/>
        <w:tabs>
          <w:tab w:val="left" w:pos="843"/>
        </w:tabs>
        <w:spacing w:line="240" w:lineRule="auto"/>
        <w:ind w:left="360" w:hanging="360"/>
      </w:pPr>
      <w:r w:rsidRPr="00683C64">
        <w:t>Pasūtītājs neveic būtiskus grozījumus noslēgtajā Līgumā, izņemot gadījumus, kad iespējamie Līguma grozījumi, precīzi noteikumi to veikšanai, pieļaujamās novirzes no sākotnējiem Līguma nosacījumiem atrunāti Iepirkuma procedūras dokumentācijā un noslēgtajā Līgumā</w:t>
      </w:r>
      <w:r w:rsidRPr="00683C64">
        <w:rPr>
          <w:vertAlign w:val="superscript"/>
        </w:rPr>
        <w:footnoteReference w:id="2"/>
      </w:r>
      <w:r w:rsidRPr="00683C64">
        <w:t>.</w:t>
      </w:r>
    </w:p>
    <w:p w:rsidR="00DC4D87" w:rsidRPr="00683C64" w:rsidRDefault="00DC4D87" w:rsidP="00770F19">
      <w:pPr>
        <w:pStyle w:val="Bodytext21"/>
        <w:numPr>
          <w:ilvl w:val="1"/>
          <w:numId w:val="1"/>
        </w:numPr>
        <w:shd w:val="clear" w:color="auto" w:fill="auto"/>
        <w:tabs>
          <w:tab w:val="left" w:pos="843"/>
        </w:tabs>
        <w:spacing w:line="240" w:lineRule="auto"/>
        <w:ind w:left="360" w:hanging="360"/>
      </w:pPr>
      <w:r w:rsidRPr="00683C64">
        <w:t>Ja Pasūtītājam ir nepieciešams papildu pakalpojums, Pasūtītājs iesniedz Izpildītājam papildu pakalpojuma tehnisko specifikāciju.</w:t>
      </w:r>
    </w:p>
    <w:p w:rsidR="00DC4D87" w:rsidRPr="00683C64" w:rsidRDefault="00DC4D87" w:rsidP="00770F19">
      <w:pPr>
        <w:pStyle w:val="Bodytext21"/>
        <w:numPr>
          <w:ilvl w:val="1"/>
          <w:numId w:val="1"/>
        </w:numPr>
        <w:shd w:val="clear" w:color="auto" w:fill="auto"/>
        <w:tabs>
          <w:tab w:val="left" w:pos="843"/>
        </w:tabs>
        <w:spacing w:line="240" w:lineRule="auto"/>
        <w:ind w:left="360" w:hanging="360"/>
      </w:pPr>
      <w:r w:rsidRPr="00683C64">
        <w:t>Papildu pakalpojums, turpmāk - Papildus pakalpojums, ir tādi veicamie darbi un pasākumi, kas sākotnēji netika ietverti Pakalpojuma apjomā, bet kuri kļuvuši nepieciešami Pakalpojuma sniegšanai un kurus nevar tehniski vai ekonomiski nodalīt no Pakalpojuma vai kuri ir būtiski nepieciešami Pakalpojuma sniegšanai, kaut arī tos iespējams nodalīt no Pakalpojuma. Papildu pakalpojumu izmaksas nedrīkst pārsniegt 10%  (desmit) procentus no līguma cenas.</w:t>
      </w:r>
    </w:p>
    <w:p w:rsidR="00DC4D87" w:rsidRPr="00683C64" w:rsidRDefault="00DC4D87" w:rsidP="00770F19">
      <w:pPr>
        <w:pStyle w:val="Bodytext21"/>
        <w:numPr>
          <w:ilvl w:val="1"/>
          <w:numId w:val="1"/>
        </w:numPr>
        <w:shd w:val="clear" w:color="auto" w:fill="auto"/>
        <w:tabs>
          <w:tab w:val="left" w:pos="843"/>
        </w:tabs>
        <w:spacing w:line="240" w:lineRule="auto"/>
        <w:ind w:left="360" w:hanging="360"/>
      </w:pPr>
      <w:r w:rsidRPr="00683C64">
        <w:t>10 (desmit) darbadienu laikā no Papildu pakalpojuma tehniskās specifikācijas saņemšanas dienas Izpildītājs iesniedz Pasūtītājam piedāvājumu, kas ietver papildus pakalpojuma pamatojošos dokumentus:</w:t>
      </w:r>
    </w:p>
    <w:p w:rsidR="00DC4D87" w:rsidRPr="00683C64" w:rsidRDefault="00DC4D87" w:rsidP="00701AE6">
      <w:pPr>
        <w:pStyle w:val="Bodytext21"/>
        <w:numPr>
          <w:ilvl w:val="2"/>
          <w:numId w:val="1"/>
        </w:numPr>
        <w:shd w:val="clear" w:color="auto" w:fill="auto"/>
        <w:tabs>
          <w:tab w:val="left" w:pos="1490"/>
        </w:tabs>
        <w:spacing w:line="240" w:lineRule="auto"/>
        <w:ind w:firstLine="0"/>
        <w:jc w:val="left"/>
      </w:pPr>
      <w:r w:rsidRPr="00683C64">
        <w:t>Izpildāmo darbu un veicamo pasākumu aprakstu,</w:t>
      </w:r>
    </w:p>
    <w:p w:rsidR="00DC4D87" w:rsidRPr="00683C64" w:rsidRDefault="00DC4D87" w:rsidP="00770F19">
      <w:pPr>
        <w:pStyle w:val="Bodytext21"/>
        <w:numPr>
          <w:ilvl w:val="2"/>
          <w:numId w:val="1"/>
        </w:numPr>
        <w:shd w:val="clear" w:color="auto" w:fill="auto"/>
        <w:tabs>
          <w:tab w:val="left" w:pos="1490"/>
        </w:tabs>
        <w:spacing w:line="240" w:lineRule="auto"/>
        <w:ind w:firstLine="0"/>
      </w:pPr>
      <w:r w:rsidRPr="00683C64">
        <w:t>Papildu pakalpojuma sniegšanai nepieciešamo speciālistu sarakstu,</w:t>
      </w:r>
    </w:p>
    <w:p w:rsidR="00DC4D87" w:rsidRPr="00683C64" w:rsidRDefault="00DC4D87" w:rsidP="00770F19">
      <w:pPr>
        <w:pStyle w:val="Bodytext21"/>
        <w:numPr>
          <w:ilvl w:val="2"/>
          <w:numId w:val="1"/>
        </w:numPr>
        <w:shd w:val="clear" w:color="auto" w:fill="auto"/>
        <w:tabs>
          <w:tab w:val="left" w:pos="1490"/>
        </w:tabs>
        <w:spacing w:line="240" w:lineRule="auto"/>
        <w:ind w:left="360" w:hanging="360"/>
      </w:pPr>
      <w:r w:rsidRPr="00683C64">
        <w:t>Papildu pakalpojuma sniegšanā iesaistāmo speciālistu, kuri nav bijuši iesaistīti Pakalpojuma sniegšanā, CV un kvalifikācijas dokumentus vai Izpildītāja apliecinātas to kopijas,</w:t>
      </w:r>
    </w:p>
    <w:p w:rsidR="00DC4D87" w:rsidRPr="00683C64" w:rsidRDefault="00DC4D87" w:rsidP="00770F19">
      <w:pPr>
        <w:pStyle w:val="Bodytext21"/>
        <w:numPr>
          <w:ilvl w:val="2"/>
          <w:numId w:val="1"/>
        </w:numPr>
        <w:shd w:val="clear" w:color="auto" w:fill="auto"/>
        <w:tabs>
          <w:tab w:val="left" w:pos="1490"/>
        </w:tabs>
        <w:spacing w:line="240" w:lineRule="auto"/>
        <w:ind w:left="360" w:hanging="360"/>
      </w:pPr>
      <w:r w:rsidRPr="00683C64">
        <w:t>papildus pakalpojuma sniegšanas izmaksu aprēķin</w:t>
      </w:r>
      <w:r>
        <w:t xml:space="preserve">u </w:t>
      </w:r>
      <w:r w:rsidRPr="00770F19">
        <w:rPr>
          <w:i/>
        </w:rPr>
        <w:t>Cilvēkdienu ieguldījuma un finansējuma sadalījums pa mēnešiem</w:t>
      </w:r>
      <w:r w:rsidRPr="00683C64">
        <w:t>,</w:t>
      </w:r>
    </w:p>
    <w:p w:rsidR="00DC4D87" w:rsidRPr="00683C64" w:rsidRDefault="00DC4D87" w:rsidP="00770F19">
      <w:pPr>
        <w:pStyle w:val="Bodytext21"/>
        <w:numPr>
          <w:ilvl w:val="2"/>
          <w:numId w:val="1"/>
        </w:numPr>
        <w:shd w:val="clear" w:color="auto" w:fill="auto"/>
        <w:tabs>
          <w:tab w:val="left" w:pos="1490"/>
        </w:tabs>
        <w:spacing w:line="240" w:lineRule="auto"/>
        <w:ind w:left="360" w:hanging="360"/>
      </w:pPr>
      <w:r w:rsidRPr="00683C64">
        <w:t>Finanšu piedāvājumu pēc Iepirkuma nolikumā pievienotās veidnes;</w:t>
      </w:r>
    </w:p>
    <w:p w:rsidR="00DC4D87" w:rsidRPr="00683C64" w:rsidRDefault="00DC4D87" w:rsidP="00770F19">
      <w:pPr>
        <w:pStyle w:val="Bodytext21"/>
        <w:numPr>
          <w:ilvl w:val="2"/>
          <w:numId w:val="1"/>
        </w:numPr>
        <w:shd w:val="clear" w:color="auto" w:fill="auto"/>
        <w:tabs>
          <w:tab w:val="left" w:pos="1490"/>
        </w:tabs>
        <w:spacing w:line="240" w:lineRule="auto"/>
        <w:ind w:left="360" w:hanging="360"/>
      </w:pPr>
      <w:r w:rsidRPr="00683C64">
        <w:t>Priekšlikumus par nepieciešamajiem grozījumiem Līgumā.</w:t>
      </w:r>
    </w:p>
    <w:p w:rsidR="00DC4D87" w:rsidRPr="00683C64" w:rsidRDefault="00DC4D87" w:rsidP="00770F19">
      <w:pPr>
        <w:pStyle w:val="Bodytext21"/>
        <w:numPr>
          <w:ilvl w:val="1"/>
          <w:numId w:val="1"/>
        </w:numPr>
        <w:shd w:val="clear" w:color="auto" w:fill="auto"/>
        <w:tabs>
          <w:tab w:val="left" w:pos="842"/>
        </w:tabs>
        <w:spacing w:line="240" w:lineRule="auto"/>
        <w:ind w:left="360" w:hanging="360"/>
      </w:pPr>
      <w:r w:rsidRPr="00683C64">
        <w:t>10 (desmit) darbadienu laikā no Izpildītāja piedāvājuma saņemšanas dienas Pasūtītājs akceptē Izpildītāja piedāvājumu un sagatavo attiecīgu Līguma grozījumu projektu vai noraida Izpildītāja piedāvājumu.</w:t>
      </w:r>
    </w:p>
    <w:p w:rsidR="00DC4D87" w:rsidRPr="00683C64" w:rsidRDefault="00DC4D87" w:rsidP="00701AE6">
      <w:pPr>
        <w:pStyle w:val="Bodytext21"/>
        <w:numPr>
          <w:ilvl w:val="1"/>
          <w:numId w:val="1"/>
        </w:numPr>
        <w:shd w:val="clear" w:color="auto" w:fill="auto"/>
        <w:tabs>
          <w:tab w:val="left" w:pos="842"/>
        </w:tabs>
        <w:spacing w:line="240" w:lineRule="auto"/>
        <w:ind w:left="360" w:hanging="360"/>
        <w:jc w:val="left"/>
      </w:pPr>
      <w:r w:rsidRPr="00683C64">
        <w:lastRenderedPageBreak/>
        <w:t>Papildu pakalpojuma ietvaros izpildāmo darbu un veicamo pasākumu cenas aprēķināmas saskaņā ar šādiem principiem:</w:t>
      </w:r>
    </w:p>
    <w:p w:rsidR="00DC4D87" w:rsidRPr="00683C64" w:rsidRDefault="00DC4D87" w:rsidP="00770F19">
      <w:pPr>
        <w:pStyle w:val="Bodytext21"/>
        <w:numPr>
          <w:ilvl w:val="2"/>
          <w:numId w:val="1"/>
        </w:numPr>
        <w:shd w:val="clear" w:color="auto" w:fill="auto"/>
        <w:tabs>
          <w:tab w:val="left" w:pos="1490"/>
        </w:tabs>
        <w:spacing w:line="240" w:lineRule="auto"/>
        <w:ind w:left="360" w:hanging="360"/>
      </w:pPr>
      <w:r w:rsidRPr="00683C64">
        <w:t>ja tiek mainīts izpildāmā darba vai veicamā pasākuma apjoms, aprēķinot darbu un pasākumu cenas, izmantojama Finanšu piedāvājumā norādītās vienības cenas,</w:t>
      </w:r>
    </w:p>
    <w:p w:rsidR="00DC4D87" w:rsidRPr="00683C64" w:rsidRDefault="00DC4D87" w:rsidP="00770F19">
      <w:pPr>
        <w:pStyle w:val="Bodytext21"/>
        <w:numPr>
          <w:ilvl w:val="2"/>
          <w:numId w:val="1"/>
        </w:numPr>
        <w:shd w:val="clear" w:color="auto" w:fill="auto"/>
        <w:tabs>
          <w:tab w:val="left" w:pos="1490"/>
        </w:tabs>
        <w:spacing w:line="240" w:lineRule="auto"/>
        <w:ind w:left="360" w:hanging="360"/>
      </w:pPr>
      <w:r w:rsidRPr="00683C64">
        <w:t>ja izpildāmais darbs vai veicamais pasākums nav līdzīgs vai nav bijis iepriekš iesniegtajā Finanšu piedāvājumā, aprēķinot jauno darbu un pasākumu cenas, Finanšu piedāvājumā norādītā vienības cena izmantojama, ciktāl tas ir pamatoti.</w:t>
      </w:r>
    </w:p>
    <w:p w:rsidR="00DC4D87" w:rsidRPr="00683C64" w:rsidRDefault="00DC4D87" w:rsidP="00770F19">
      <w:pPr>
        <w:pStyle w:val="Bodytext21"/>
        <w:numPr>
          <w:ilvl w:val="1"/>
          <w:numId w:val="1"/>
        </w:numPr>
        <w:shd w:val="clear" w:color="auto" w:fill="auto"/>
        <w:tabs>
          <w:tab w:val="left" w:pos="842"/>
        </w:tabs>
        <w:spacing w:line="240" w:lineRule="auto"/>
        <w:ind w:left="360" w:hanging="360"/>
      </w:pPr>
      <w:r w:rsidRPr="00683C64">
        <w:t>Līgumu var grozīt vai papildināt atbilstoši Latvijas Republikā spēkā esošo normatīvo aktu noteiktajai kārtībai, ievērojot Sabiedrisko pakalpojumu sniedzēju iepirkumu likumā noteiktās prasības un noformējot rakstisku Pušu vienošanos, kas ar tās abpusēju parakstīšanu kļūst par Līguma neatņemamu sastāvdaļu.</w:t>
      </w:r>
    </w:p>
    <w:p w:rsidR="00DC4D87" w:rsidRPr="00683C64" w:rsidRDefault="00DC4D87" w:rsidP="00770F19">
      <w:pPr>
        <w:pStyle w:val="Bodytext21"/>
        <w:numPr>
          <w:ilvl w:val="1"/>
          <w:numId w:val="1"/>
        </w:numPr>
        <w:shd w:val="clear" w:color="auto" w:fill="auto"/>
        <w:tabs>
          <w:tab w:val="left" w:pos="842"/>
        </w:tabs>
        <w:spacing w:line="240" w:lineRule="auto"/>
        <w:ind w:left="360" w:hanging="360"/>
      </w:pPr>
      <w:r w:rsidRPr="00683C64">
        <w:t>Līgums var tikt izbeigts tikai Līgumā noteiktajā kārtībā vai Pusēm par to savstarpēji vienojoties.</w:t>
      </w:r>
    </w:p>
    <w:p w:rsidR="00DC4D87" w:rsidRPr="00683C64" w:rsidRDefault="00DC4D87" w:rsidP="00770F19">
      <w:pPr>
        <w:pStyle w:val="Bodytext21"/>
        <w:numPr>
          <w:ilvl w:val="1"/>
          <w:numId w:val="1"/>
        </w:numPr>
        <w:shd w:val="clear" w:color="auto" w:fill="auto"/>
        <w:tabs>
          <w:tab w:val="left" w:pos="842"/>
        </w:tabs>
        <w:spacing w:line="240" w:lineRule="auto"/>
        <w:ind w:left="360" w:hanging="360"/>
      </w:pPr>
      <w:r w:rsidRPr="00683C64">
        <w:t>Pasūtītājam ir tiesības vienpusēji izbeigt Līgumu, informējot par to Izpildītāju vismaz 20 (divdesmit) darbadienas iepriekš, ja:</w:t>
      </w:r>
    </w:p>
    <w:p w:rsidR="00DC4D87" w:rsidRPr="00683C64" w:rsidRDefault="00DC4D87" w:rsidP="00770F19">
      <w:pPr>
        <w:pStyle w:val="Bodytext21"/>
        <w:numPr>
          <w:ilvl w:val="2"/>
          <w:numId w:val="1"/>
        </w:numPr>
        <w:shd w:val="clear" w:color="auto" w:fill="auto"/>
        <w:tabs>
          <w:tab w:val="left" w:pos="1725"/>
        </w:tabs>
        <w:spacing w:line="240" w:lineRule="auto"/>
        <w:ind w:left="360" w:hanging="360"/>
      </w:pPr>
      <w:r w:rsidRPr="00683C64">
        <w:t>Pasūtītājam ir zudusi nepieciešamība saņemt Izpildītāja sniegtos pakalpojumus. Šajā gadījumā Pasūtītājs Izpildītājam samaksā par faktiski veikto un Pasūtītāja pieņemtajiem būvuzraudzības darbiem;</w:t>
      </w:r>
    </w:p>
    <w:p w:rsidR="00DC4D87" w:rsidRPr="00683C64" w:rsidRDefault="00DC4D87" w:rsidP="00770F19">
      <w:pPr>
        <w:pStyle w:val="Bodytext21"/>
        <w:numPr>
          <w:ilvl w:val="2"/>
          <w:numId w:val="1"/>
        </w:numPr>
        <w:shd w:val="clear" w:color="auto" w:fill="auto"/>
        <w:tabs>
          <w:tab w:val="left" w:pos="1725"/>
        </w:tabs>
        <w:spacing w:line="240" w:lineRule="auto"/>
        <w:ind w:left="360" w:hanging="360"/>
      </w:pPr>
      <w:r w:rsidRPr="00683C64">
        <w:t>Izpildītājs būvuzraudzību veic nekvalitatīvi, Izpildītāja darbi neatbilst Līguma noteikumiem vai Latvijas Republikas normatīvo aktu prasībām un Izpildītājs nav novērsis norādītos trūkumus Pasūtītāja norādītajā termiņā;</w:t>
      </w:r>
    </w:p>
    <w:p w:rsidR="00DC4D87" w:rsidRPr="00683C64" w:rsidRDefault="00DC4D87" w:rsidP="00770F19">
      <w:pPr>
        <w:pStyle w:val="Bodytext21"/>
        <w:numPr>
          <w:ilvl w:val="2"/>
          <w:numId w:val="1"/>
        </w:numPr>
        <w:shd w:val="clear" w:color="auto" w:fill="auto"/>
        <w:tabs>
          <w:tab w:val="left" w:pos="1725"/>
        </w:tabs>
        <w:spacing w:line="240" w:lineRule="auto"/>
        <w:ind w:left="360" w:hanging="360"/>
      </w:pPr>
      <w:r w:rsidRPr="00683C64">
        <w:t>Izpildītājs atzīts par maksātnespējīgu vai tiek likvidēts.</w:t>
      </w:r>
    </w:p>
    <w:p w:rsidR="00DC4D87" w:rsidRPr="00683C64" w:rsidRDefault="00DC4D87" w:rsidP="00770F19">
      <w:pPr>
        <w:pStyle w:val="Bodytext21"/>
        <w:numPr>
          <w:ilvl w:val="1"/>
          <w:numId w:val="1"/>
        </w:numPr>
        <w:shd w:val="clear" w:color="auto" w:fill="auto"/>
        <w:tabs>
          <w:tab w:val="left" w:pos="842"/>
        </w:tabs>
        <w:spacing w:line="240" w:lineRule="auto"/>
        <w:ind w:left="360" w:hanging="360"/>
      </w:pPr>
      <w:r w:rsidRPr="00683C64">
        <w:t>Pasūtītājs var pieprasīt nomainīt jebkuru Izpildītāja piesaistītu būvspeciālistu, ja tas konstatē speciālista pārkāpumus būvuzraudzībā, ja speciālists neievēro darba režīmu pēc grafika, darba drošību vai disciplīnu, vai pārkāpj ētikas normas. Izpildītājam ir jānomaina Pasūtītāja pieprasītais būvspeciālists 10 (desmit) darbadienu laikā no pretenzijas saņemšanas dienas. Ja tas netiek izdarīts noteiktajā termiņā, Pasūtītājam ir tiesības vienpusēji izbeigt Līgumu.</w:t>
      </w:r>
    </w:p>
    <w:p w:rsidR="00DC4D87" w:rsidRPr="00683C64" w:rsidRDefault="00DC4D87" w:rsidP="00770F19">
      <w:pPr>
        <w:pStyle w:val="Bodytext21"/>
        <w:numPr>
          <w:ilvl w:val="1"/>
          <w:numId w:val="1"/>
        </w:numPr>
        <w:shd w:val="clear" w:color="auto" w:fill="auto"/>
        <w:tabs>
          <w:tab w:val="left" w:pos="842"/>
        </w:tabs>
        <w:spacing w:line="240" w:lineRule="auto"/>
        <w:ind w:left="360" w:hanging="360"/>
      </w:pPr>
      <w:r w:rsidRPr="00683C64">
        <w:t>Līgums uzskatāms par izbeigtu desmitajā dienā pēc Pasūtītāja paziņojuma par Līguma izbeigšanu izsūtīšanas dienas. Paziņojums tiek nosūtīts ierakstītā vēstulē.</w:t>
      </w:r>
    </w:p>
    <w:p w:rsidR="00DC4D87" w:rsidRPr="00683C64" w:rsidRDefault="00DC4D87" w:rsidP="00770F19">
      <w:pPr>
        <w:pStyle w:val="Bodytext21"/>
        <w:numPr>
          <w:ilvl w:val="1"/>
          <w:numId w:val="1"/>
        </w:numPr>
        <w:shd w:val="clear" w:color="auto" w:fill="auto"/>
        <w:tabs>
          <w:tab w:val="left" w:pos="842"/>
        </w:tabs>
        <w:spacing w:line="240" w:lineRule="auto"/>
        <w:ind w:left="360" w:hanging="360"/>
      </w:pPr>
      <w:r w:rsidRPr="00683C64">
        <w:t>Līguma izbeigšana jebkurā gadījumā neatbrīvo Puses no savstarpējām kvalitatīvi veiktajām darba finansiālajām un citām saistībām, kas radušās Līguma darbības laikā un nav tikušas nokārtotas līdz Līguma izbeigšanas brīdim.</w:t>
      </w:r>
    </w:p>
    <w:p w:rsidR="00DC4D87" w:rsidRPr="00683C64" w:rsidRDefault="00DC4D87" w:rsidP="00701AE6">
      <w:pPr>
        <w:pStyle w:val="Bodytext21"/>
        <w:shd w:val="clear" w:color="auto" w:fill="auto"/>
        <w:tabs>
          <w:tab w:val="left" w:pos="842"/>
        </w:tabs>
        <w:spacing w:line="240" w:lineRule="auto"/>
        <w:ind w:firstLine="0"/>
        <w:jc w:val="left"/>
      </w:pPr>
    </w:p>
    <w:p w:rsidR="00DC4D87" w:rsidRPr="00683C64" w:rsidRDefault="00DC4D87" w:rsidP="00701AE6">
      <w:pPr>
        <w:pStyle w:val="Heading21"/>
        <w:keepNext/>
        <w:keepLines/>
        <w:numPr>
          <w:ilvl w:val="0"/>
          <w:numId w:val="1"/>
        </w:numPr>
        <w:shd w:val="clear" w:color="auto" w:fill="auto"/>
        <w:tabs>
          <w:tab w:val="left" w:pos="842"/>
        </w:tabs>
        <w:spacing w:line="240" w:lineRule="auto"/>
        <w:ind w:left="360" w:hanging="360"/>
        <w:jc w:val="left"/>
      </w:pPr>
      <w:bookmarkStart w:id="17" w:name="bookmark10"/>
      <w:r w:rsidRPr="00683C64">
        <w:t>Strīdu izšķiršanas kārtība</w:t>
      </w:r>
      <w:bookmarkEnd w:id="17"/>
    </w:p>
    <w:p w:rsidR="00DC4D87" w:rsidRPr="00683C64" w:rsidRDefault="00DC4D87" w:rsidP="00701AE6">
      <w:pPr>
        <w:pStyle w:val="Bodytext21"/>
        <w:numPr>
          <w:ilvl w:val="1"/>
          <w:numId w:val="1"/>
        </w:numPr>
        <w:shd w:val="clear" w:color="auto" w:fill="auto"/>
        <w:tabs>
          <w:tab w:val="left" w:pos="842"/>
        </w:tabs>
        <w:spacing w:line="240" w:lineRule="auto"/>
        <w:ind w:left="360" w:hanging="360"/>
        <w:jc w:val="left"/>
      </w:pPr>
      <w:r w:rsidRPr="00683C64">
        <w:t>Visus jautājumus un strīdus, kas rodas starp Pusēm Līguma darbības laikā, Puses risina pārrunu ceļā.</w:t>
      </w:r>
    </w:p>
    <w:p w:rsidR="00DC4D87" w:rsidRPr="00683C64" w:rsidRDefault="00DC4D87" w:rsidP="00701AE6">
      <w:pPr>
        <w:pStyle w:val="Bodytext21"/>
        <w:numPr>
          <w:ilvl w:val="1"/>
          <w:numId w:val="1"/>
        </w:numPr>
        <w:shd w:val="clear" w:color="auto" w:fill="auto"/>
        <w:tabs>
          <w:tab w:val="left" w:pos="842"/>
        </w:tabs>
        <w:spacing w:line="240" w:lineRule="auto"/>
        <w:ind w:left="360" w:hanging="360"/>
        <w:jc w:val="left"/>
      </w:pPr>
      <w:r w:rsidRPr="00683C64">
        <w:t>Gadījumā, ja Puses nespēj strīdu atrisināt savstarpēju pārrunu rezultātā, strīdu izskatīšana tiks nodota tiesai Latvijas Republikas spēkā esošo normatīvo aktu noteiktajā kārtībā.</w:t>
      </w:r>
    </w:p>
    <w:p w:rsidR="00DC4D87" w:rsidRPr="00683C64" w:rsidRDefault="00DC4D87" w:rsidP="00701AE6">
      <w:pPr>
        <w:pStyle w:val="Bodytext21"/>
        <w:shd w:val="clear" w:color="auto" w:fill="auto"/>
        <w:tabs>
          <w:tab w:val="left" w:pos="842"/>
        </w:tabs>
        <w:spacing w:line="240" w:lineRule="auto"/>
        <w:ind w:firstLine="0"/>
        <w:jc w:val="left"/>
      </w:pPr>
    </w:p>
    <w:p w:rsidR="00DC4D87" w:rsidRPr="00683C64" w:rsidRDefault="00DC4D87">
      <w:pPr>
        <w:pStyle w:val="Heading21"/>
        <w:keepNext/>
        <w:keepLines/>
        <w:numPr>
          <w:ilvl w:val="0"/>
          <w:numId w:val="1"/>
        </w:numPr>
        <w:shd w:val="clear" w:color="auto" w:fill="auto"/>
        <w:tabs>
          <w:tab w:val="left" w:pos="842"/>
        </w:tabs>
        <w:ind w:left="360" w:hanging="360"/>
        <w:jc w:val="left"/>
      </w:pPr>
      <w:bookmarkStart w:id="18" w:name="bookmark11"/>
      <w:r w:rsidRPr="00683C64">
        <w:t>Pārējie noteikumi</w:t>
      </w:r>
      <w:bookmarkEnd w:id="18"/>
    </w:p>
    <w:p w:rsidR="00DC4D87" w:rsidRPr="00683C64" w:rsidRDefault="00DC4D87" w:rsidP="00185A0E">
      <w:pPr>
        <w:pStyle w:val="Bodytext21"/>
        <w:shd w:val="clear" w:color="auto" w:fill="auto"/>
        <w:ind w:left="360" w:hanging="360"/>
      </w:pPr>
      <w:r w:rsidRPr="00683C64">
        <w:t>11.1. Izpildītājam ir pienākums ievērot konfidencialitāti attiecībā uz Pasūtītāja  un/vai būvdarbu veicēja iesniegto informāciju un dokumentāciju. Pasūtītājs šo informāciju un dokumentāciju ir tiesīgs izmantot tikai Līgumā noteikto darbu veikšanai. Izpildītājs apņemas šo informāciju un dokumentāciju neizpaust trešajām personām, kuras nav saistītas ar Objektu būvdarbu veikšanu vai Pakalpojuma sniegšanu atbilstoši normatīvo aktu prasībām.</w:t>
      </w:r>
    </w:p>
    <w:p w:rsidR="00DC4D87" w:rsidRPr="00683C64" w:rsidRDefault="00DC4D87" w:rsidP="00185A0E">
      <w:pPr>
        <w:pStyle w:val="Bodytext21"/>
        <w:numPr>
          <w:ilvl w:val="0"/>
          <w:numId w:val="5"/>
        </w:numPr>
        <w:shd w:val="clear" w:color="auto" w:fill="auto"/>
        <w:tabs>
          <w:tab w:val="left" w:pos="817"/>
        </w:tabs>
        <w:ind w:left="360" w:hanging="360"/>
      </w:pPr>
      <w:r w:rsidRPr="00683C64">
        <w:t xml:space="preserve">Līguma izpildi no Izpildītāja puses apliecina Pušu parakstīts </w:t>
      </w:r>
      <w:bookmarkStart w:id="19" w:name="OLE_LINK1"/>
      <w:bookmarkStart w:id="20" w:name="OLE_LINK4"/>
      <w:r w:rsidRPr="00683C64">
        <w:t>Pakalpojuma Nodošanas - pieņemšanas akts</w:t>
      </w:r>
      <w:bookmarkEnd w:id="19"/>
      <w:bookmarkEnd w:id="20"/>
      <w:r w:rsidRPr="00683C64">
        <w:t xml:space="preserve"> (</w:t>
      </w:r>
      <w:r>
        <w:t xml:space="preserve">Līguma </w:t>
      </w:r>
      <w:r w:rsidRPr="00A03E6D">
        <w:t>2.2.pielikums).</w:t>
      </w:r>
      <w:r w:rsidRPr="00683C64">
        <w:t xml:space="preserve"> Izpildītājs iesniedz Pasūtītājam parakstīšanai no savas puses parakstītu Pakalpojuma Nodošanas - pieņemšanas aktu pēc būvdarbu pabeigšanas un pilnīgas visu Līgumā noteikto saistību izpildes. Pasūtītājs 5 (piecu) darbadienu laikā pēc Pakalpojuma Nodošanas - pieņemšanas akta saņemšanas paraksta to vai arī rakstiski iesniedz Izpildītājam motivētu atteikumu pieņemt Pakalpojumu.</w:t>
      </w:r>
    </w:p>
    <w:p w:rsidR="00DC4D87" w:rsidRPr="00683C64" w:rsidRDefault="00DC4D87" w:rsidP="00185A0E">
      <w:pPr>
        <w:pStyle w:val="Bodytext21"/>
        <w:numPr>
          <w:ilvl w:val="0"/>
          <w:numId w:val="5"/>
        </w:numPr>
        <w:shd w:val="clear" w:color="auto" w:fill="auto"/>
        <w:tabs>
          <w:tab w:val="left" w:pos="817"/>
        </w:tabs>
        <w:ind w:left="360" w:hanging="360"/>
      </w:pPr>
      <w:r w:rsidRPr="00683C64">
        <w:t xml:space="preserve">Pie izpildītā Pakalpojuma vai tās daļas pieņemšanas Pasūtītājs ir tiesīgs pēc saviem ieskatiem veikt izpildīto saistību pārbaudi, lai pārliecinātos par atbilstību Līguma prasībām, ja nepieciešams, pieaicinot ekspertus vai citus speciālistus. Pasūtītājs ir tiesīgs nepieņemt Pakalpojumu, ja konstatē, ka tas izpildīts nekvalitatīvi vai nepilnīgi, ja tas neatbilst Līguma prasībām, vai ja iztrūkst kāds no nepieciešamajiem dokumentiem. Šādā gadījumā Pasūtītājs 11.2.punktā noteiktajā kārtībā paziņo </w:t>
      </w:r>
      <w:r w:rsidRPr="00683C64">
        <w:lastRenderedPageBreak/>
        <w:t>Izpildītājam par atteikumu pieņemt Pakalpojumu.</w:t>
      </w:r>
    </w:p>
    <w:p w:rsidR="00DC4D87" w:rsidRPr="00683C64" w:rsidRDefault="00DC4D87" w:rsidP="00D94FFC">
      <w:pPr>
        <w:pStyle w:val="Bodytext21"/>
        <w:numPr>
          <w:ilvl w:val="0"/>
          <w:numId w:val="5"/>
        </w:numPr>
        <w:shd w:val="clear" w:color="auto" w:fill="auto"/>
        <w:tabs>
          <w:tab w:val="left" w:pos="817"/>
        </w:tabs>
        <w:ind w:left="360" w:hanging="360"/>
      </w:pPr>
      <w:r w:rsidRPr="00683C64">
        <w:t>Pirms Pakalpojuma uzsākšanas Izpildītājs veic savu un būvspeciālista, kas veiks atbildīgā būvuzrauga pienākumus, profesionālās civiltiesiskās atbildības apdrošināšanu saskaņā ar Ministru kabineta noteikumiem Nr.502 “Noteikumi par būvspeciālistu un būvdarbu veicēju civiltiesiskās atbildības obligāto apdrošināšanu”. Minētais apdrošināšanas līgums jāuztur spēkā visu Līguma izpildes laiku, līdz pilnīgai Līguma izpildei.</w:t>
      </w:r>
    </w:p>
    <w:p w:rsidR="00DC4D87" w:rsidRPr="00683C64" w:rsidRDefault="00DC4D87" w:rsidP="00D94FFC">
      <w:pPr>
        <w:pStyle w:val="Bodytext21"/>
        <w:numPr>
          <w:ilvl w:val="0"/>
          <w:numId w:val="5"/>
        </w:numPr>
        <w:shd w:val="clear" w:color="auto" w:fill="auto"/>
        <w:tabs>
          <w:tab w:val="left" w:pos="817"/>
        </w:tabs>
        <w:ind w:left="360" w:hanging="360"/>
      </w:pPr>
      <w:r w:rsidRPr="00683C64">
        <w:t>Izpildītājam 5 (piecu) darbadienu laikā, skaitot no Līguma noslēgšanas datuma,  jāiesniedz Pasūtītājam apdrošināšanas polise vai Izpildītāja apliecināta polises kopija kopā ar apdrošināšanas noteikumiem, dokumentu, kas apliecina apdrošināšanas esību attiecībā uz konkrēto līgumu, un dokumenta, kas apliecina apdrošināšanas prēmijas samaksu, kopija.</w:t>
      </w:r>
    </w:p>
    <w:p w:rsidR="00DC4D87" w:rsidRPr="00683C64" w:rsidRDefault="00DC4D87" w:rsidP="00D94FFC">
      <w:pPr>
        <w:pStyle w:val="Bodytext21"/>
        <w:numPr>
          <w:ilvl w:val="0"/>
          <w:numId w:val="5"/>
        </w:numPr>
        <w:shd w:val="clear" w:color="auto" w:fill="auto"/>
        <w:tabs>
          <w:tab w:val="left" w:pos="817"/>
        </w:tabs>
        <w:ind w:left="360" w:hanging="360"/>
      </w:pPr>
      <w:r w:rsidRPr="00683C64">
        <w:t>Ja Līguma 11.4. noteiktajai apdrošināšanas polisei attiecīgo būvdarbu izpildes laikā beidzas termiņš, Izpildītājam ir pienākums pirms spēkā esošā apdrošināšanas līguma darbības beigām savlaicīgi iesniegt Pasūtītājam jaunu Apdrošināšanas līgumu, kurā noteikti tādi paši apdrošināšanas nosacījumi kā iepriekšējā apdrošināšanas līgumā, un beigu termiņu - līdz pilnīgai Līguma izpildei, kā arī iesniegt Pasūtītājam 11.5. punktā minētos dokumentus attiecībā uz  jauno Apdrošināšanas līgumu.</w:t>
      </w:r>
    </w:p>
    <w:p w:rsidR="00DC4D87" w:rsidRPr="00683C64" w:rsidRDefault="00DC4D87" w:rsidP="00D94FFC">
      <w:pPr>
        <w:pStyle w:val="Bodytext21"/>
        <w:numPr>
          <w:ilvl w:val="0"/>
          <w:numId w:val="5"/>
        </w:numPr>
        <w:shd w:val="clear" w:color="auto" w:fill="auto"/>
        <w:tabs>
          <w:tab w:val="left" w:pos="817"/>
        </w:tabs>
        <w:ind w:left="360" w:hanging="360"/>
      </w:pPr>
      <w:r w:rsidRPr="00683C64">
        <w:t>Puses 3 (trīs) darbadienu laikā rakstveidā informē viena otru par tās kontaktinformācijas vai rekvizītu maiņu.</w:t>
      </w:r>
    </w:p>
    <w:p w:rsidR="00DC4D87" w:rsidRPr="00683C64" w:rsidRDefault="00DC4D87" w:rsidP="00EE7090">
      <w:pPr>
        <w:pStyle w:val="Bodytext21"/>
        <w:numPr>
          <w:ilvl w:val="0"/>
          <w:numId w:val="5"/>
        </w:numPr>
        <w:shd w:val="clear" w:color="auto" w:fill="auto"/>
        <w:tabs>
          <w:tab w:val="left" w:pos="817"/>
        </w:tabs>
        <w:ind w:left="360" w:hanging="360"/>
      </w:pPr>
      <w:r w:rsidRPr="00683C64">
        <w:t>Puses vienojas, ka informatīva ziņu apmaiņu un dokumentu sākotnēja saskaņošana notiek ar elektroniskā pasta starpniecību. Pasūtīt</w:t>
      </w:r>
      <w:r>
        <w:t>āja elektroniskā pasta adrese: ______</w:t>
      </w:r>
      <w:r w:rsidRPr="00683C64">
        <w:t xml:space="preserve"> Izpildīt</w:t>
      </w:r>
      <w:r>
        <w:t>āja elektroniskā pasta adrese: _____</w:t>
      </w:r>
      <w:r w:rsidRPr="00683C64">
        <w:t>. Jebkura informācija, kura sūtīta pa elektronisko pastu, uzskatāma par paziņotu otrajā darba dienā pēc tās nosūtīšanas.</w:t>
      </w:r>
    </w:p>
    <w:p w:rsidR="00DC4D87" w:rsidRPr="00683C64" w:rsidRDefault="00DC4D87" w:rsidP="00EE7090">
      <w:pPr>
        <w:pStyle w:val="Bodytext21"/>
        <w:numPr>
          <w:ilvl w:val="0"/>
          <w:numId w:val="5"/>
        </w:numPr>
        <w:shd w:val="clear" w:color="auto" w:fill="auto"/>
        <w:tabs>
          <w:tab w:val="left" w:pos="817"/>
        </w:tabs>
        <w:ind w:left="360" w:hanging="360"/>
      </w:pPr>
      <w:r w:rsidRPr="00683C64">
        <w:t>Līgumā noteikto tiesību un pienākumu nodošana trešajām personām nav pieļaujama.</w:t>
      </w:r>
    </w:p>
    <w:p w:rsidR="00DC4D87" w:rsidRPr="00683C64" w:rsidRDefault="00DC4D87" w:rsidP="00EE7090">
      <w:pPr>
        <w:pStyle w:val="Bodytext21"/>
        <w:numPr>
          <w:ilvl w:val="0"/>
          <w:numId w:val="5"/>
        </w:numPr>
        <w:shd w:val="clear" w:color="auto" w:fill="auto"/>
        <w:tabs>
          <w:tab w:val="left" w:pos="817"/>
          <w:tab w:val="left" w:leader="underscore" w:pos="3125"/>
          <w:tab w:val="left" w:leader="underscore" w:pos="3950"/>
        </w:tabs>
        <w:ind w:left="360" w:hanging="360"/>
      </w:pPr>
      <w:r w:rsidRPr="00683C64">
        <w:t>Līgums sagatavots uz</w:t>
      </w:r>
      <w:r w:rsidRPr="00683C64">
        <w:tab/>
        <w:t>(</w:t>
      </w:r>
      <w:r w:rsidRPr="00683C64">
        <w:tab/>
        <w:t>) lapām divos eksemplāros, no kuriem vienu eksemplāru</w:t>
      </w:r>
    </w:p>
    <w:p w:rsidR="00DC4D87" w:rsidRPr="00683C64" w:rsidRDefault="00DC4D87" w:rsidP="00EE7090">
      <w:pPr>
        <w:pStyle w:val="Bodytext21"/>
        <w:shd w:val="clear" w:color="auto" w:fill="auto"/>
        <w:ind w:firstLine="0"/>
      </w:pPr>
      <w:r w:rsidRPr="00683C64">
        <w:t>saņem Pasūtītājs, otru - Izpildītājs.</w:t>
      </w:r>
    </w:p>
    <w:p w:rsidR="00DC4D87" w:rsidRPr="00683C64" w:rsidRDefault="00DC4D87">
      <w:pPr>
        <w:pStyle w:val="Bodytext21"/>
        <w:shd w:val="clear" w:color="auto" w:fill="auto"/>
        <w:ind w:firstLine="0"/>
        <w:jc w:val="left"/>
      </w:pPr>
    </w:p>
    <w:p w:rsidR="00DC4D87" w:rsidRPr="00683C64" w:rsidRDefault="00DC4D87">
      <w:pPr>
        <w:pStyle w:val="Heading21"/>
        <w:keepNext/>
        <w:keepLines/>
        <w:numPr>
          <w:ilvl w:val="0"/>
          <w:numId w:val="1"/>
        </w:numPr>
        <w:shd w:val="clear" w:color="auto" w:fill="auto"/>
        <w:tabs>
          <w:tab w:val="left" w:pos="817"/>
        </w:tabs>
        <w:ind w:left="360" w:hanging="360"/>
        <w:jc w:val="left"/>
      </w:pPr>
      <w:bookmarkStart w:id="21" w:name="bookmark12"/>
      <w:r w:rsidRPr="00683C64">
        <w:t>Līguma pielikumi</w:t>
      </w:r>
      <w:bookmarkEnd w:id="21"/>
    </w:p>
    <w:p w:rsidR="00DC4D87" w:rsidRPr="00683C64" w:rsidRDefault="00DC4D87" w:rsidP="004B233E">
      <w:pPr>
        <w:pStyle w:val="Bodytext21"/>
        <w:numPr>
          <w:ilvl w:val="0"/>
          <w:numId w:val="21"/>
        </w:numPr>
        <w:shd w:val="clear" w:color="auto" w:fill="auto"/>
        <w:tabs>
          <w:tab w:val="left" w:pos="1144"/>
        </w:tabs>
        <w:jc w:val="left"/>
      </w:pPr>
      <w:r w:rsidRPr="00683C64">
        <w:t>pielikums: Iepirkuma nolikums un</w:t>
      </w:r>
      <w:r>
        <w:t xml:space="preserve"> </w:t>
      </w:r>
      <w:r w:rsidRPr="00683C64">
        <w:t>iepirkuma laikā sniegtā papildu informācija, ieinteresēto piegādātāju sanāksmes protokols</w:t>
      </w:r>
      <w:r>
        <w:t>, u.c. pielikumi</w:t>
      </w:r>
    </w:p>
    <w:p w:rsidR="00DC4D87" w:rsidRDefault="00DC4D87" w:rsidP="004B233E">
      <w:pPr>
        <w:pStyle w:val="Bodytext21"/>
        <w:numPr>
          <w:ilvl w:val="0"/>
          <w:numId w:val="21"/>
        </w:numPr>
        <w:shd w:val="clear" w:color="auto" w:fill="auto"/>
        <w:tabs>
          <w:tab w:val="left" w:pos="1144"/>
        </w:tabs>
        <w:jc w:val="left"/>
      </w:pPr>
      <w:r>
        <w:t>pielikums: Tehniskā specifikācija ar pielikumiem</w:t>
      </w:r>
    </w:p>
    <w:p w:rsidR="00DC4D87" w:rsidRDefault="00DC4D87" w:rsidP="00EE7090">
      <w:pPr>
        <w:pStyle w:val="Bodytext21"/>
        <w:numPr>
          <w:ilvl w:val="1"/>
          <w:numId w:val="21"/>
        </w:numPr>
        <w:shd w:val="clear" w:color="auto" w:fill="auto"/>
        <w:tabs>
          <w:tab w:val="left" w:pos="1144"/>
        </w:tabs>
        <w:jc w:val="left"/>
      </w:pPr>
      <w:r>
        <w:t xml:space="preserve">2.1. pielikums </w:t>
      </w:r>
      <w:r w:rsidRPr="00683C64">
        <w:t>Līg</w:t>
      </w:r>
      <w:r>
        <w:t>uma izpildes garantijas veidne</w:t>
      </w:r>
    </w:p>
    <w:p w:rsidR="00DC4D87" w:rsidRDefault="00DC4D87" w:rsidP="00EE7090">
      <w:pPr>
        <w:pStyle w:val="Bodytext21"/>
        <w:numPr>
          <w:ilvl w:val="1"/>
          <w:numId w:val="21"/>
        </w:numPr>
        <w:shd w:val="clear" w:color="auto" w:fill="auto"/>
        <w:tabs>
          <w:tab w:val="left" w:pos="1144"/>
        </w:tabs>
        <w:jc w:val="left"/>
      </w:pPr>
      <w:r>
        <w:t xml:space="preserve">2.2. pielikums </w:t>
      </w:r>
      <w:r w:rsidRPr="00683C64">
        <w:t>Pakalpojuma Nodošanas - pieņemšanas akts</w:t>
      </w:r>
    </w:p>
    <w:p w:rsidR="00DC4D87" w:rsidRPr="00683C64" w:rsidRDefault="00DC4D87" w:rsidP="00EE7090">
      <w:pPr>
        <w:pStyle w:val="Bodytext21"/>
        <w:numPr>
          <w:ilvl w:val="1"/>
          <w:numId w:val="21"/>
        </w:numPr>
        <w:shd w:val="clear" w:color="auto" w:fill="auto"/>
        <w:tabs>
          <w:tab w:val="left" w:pos="1144"/>
        </w:tabs>
        <w:jc w:val="left"/>
      </w:pPr>
      <w:r>
        <w:t>2.3. pielikums Speciālistu laika ieguldījuma uzskaites veidne</w:t>
      </w:r>
    </w:p>
    <w:p w:rsidR="00DC4D87" w:rsidRPr="00683C64" w:rsidRDefault="00DC4D87" w:rsidP="004B233E">
      <w:pPr>
        <w:pStyle w:val="Bodytext21"/>
        <w:numPr>
          <w:ilvl w:val="0"/>
          <w:numId w:val="21"/>
        </w:numPr>
        <w:shd w:val="clear" w:color="auto" w:fill="auto"/>
        <w:tabs>
          <w:tab w:val="left" w:pos="1144"/>
        </w:tabs>
        <w:jc w:val="left"/>
      </w:pPr>
      <w:r w:rsidRPr="00683C64">
        <w:t>pielikums: Pretendenta fi</w:t>
      </w:r>
      <w:r>
        <w:t>nanšu un tehniskais piedāvājums</w:t>
      </w:r>
    </w:p>
    <w:p w:rsidR="00DC4D87" w:rsidRPr="00683C64" w:rsidRDefault="00DC4D87">
      <w:pPr>
        <w:pStyle w:val="Heading21"/>
        <w:keepNext/>
        <w:keepLines/>
        <w:shd w:val="clear" w:color="auto" w:fill="auto"/>
        <w:ind w:firstLine="0"/>
        <w:jc w:val="left"/>
        <w:rPr>
          <w:rStyle w:val="Heading2"/>
          <w:b/>
          <w:bCs/>
        </w:rPr>
      </w:pPr>
      <w:bookmarkStart w:id="22" w:name="bookmark1"/>
    </w:p>
    <w:p w:rsidR="00DC4D87" w:rsidRPr="00683C64" w:rsidRDefault="00DC4D87">
      <w:pPr>
        <w:pStyle w:val="Heading21"/>
        <w:keepNext/>
        <w:keepLines/>
        <w:shd w:val="clear" w:color="auto" w:fill="auto"/>
        <w:ind w:firstLine="0"/>
        <w:jc w:val="left"/>
        <w:rPr>
          <w:rStyle w:val="Heading2"/>
          <w:b/>
          <w:bCs/>
        </w:rPr>
      </w:pPr>
    </w:p>
    <w:p w:rsidR="00DC4D87" w:rsidRPr="00683C64" w:rsidRDefault="00DC4D87">
      <w:pPr>
        <w:pStyle w:val="Heading21"/>
        <w:keepNext/>
        <w:keepLines/>
        <w:shd w:val="clear" w:color="auto" w:fill="auto"/>
        <w:ind w:firstLine="0"/>
        <w:jc w:val="left"/>
      </w:pPr>
      <w:r w:rsidRPr="00683C64">
        <w:rPr>
          <w:rStyle w:val="Heading2"/>
          <w:b/>
          <w:bCs/>
        </w:rPr>
        <w:t>Pasūtītājs:</w:t>
      </w:r>
      <w:bookmarkEnd w:id="22"/>
    </w:p>
    <w:p w:rsidR="00DC4D87" w:rsidRPr="00683C64" w:rsidRDefault="00DC4D87">
      <w:pPr>
        <w:pStyle w:val="Bodytext21"/>
        <w:shd w:val="clear" w:color="auto" w:fill="auto"/>
        <w:ind w:firstLine="0"/>
        <w:jc w:val="left"/>
      </w:pPr>
      <w:r w:rsidRPr="00683C64">
        <w:rPr>
          <w:rStyle w:val="Bodytext20"/>
        </w:rPr>
        <w:t>&lt;Pasūtītāja nosaukums un rekvizīti maksājumu veikšanai&gt;</w:t>
      </w:r>
    </w:p>
    <w:p w:rsidR="00DC4D87" w:rsidRPr="00683C64" w:rsidRDefault="00DC4D87">
      <w:pPr>
        <w:pStyle w:val="Bodytext21"/>
        <w:shd w:val="clear" w:color="auto" w:fill="auto"/>
        <w:ind w:firstLine="0"/>
        <w:jc w:val="left"/>
      </w:pPr>
      <w:r w:rsidRPr="00683C64">
        <w:rPr>
          <w:rStyle w:val="Bodytext20"/>
        </w:rPr>
        <w:t>&lt;paraksta tiesīgās personas amats, vārds un uzvārds&gt;</w:t>
      </w:r>
    </w:p>
    <w:p w:rsidR="00DC4D87" w:rsidRPr="00683C64" w:rsidRDefault="00DC4D87">
      <w:pPr>
        <w:pStyle w:val="Heading21"/>
        <w:keepNext/>
        <w:keepLines/>
        <w:shd w:val="clear" w:color="auto" w:fill="auto"/>
        <w:ind w:firstLine="0"/>
        <w:jc w:val="left"/>
      </w:pPr>
      <w:bookmarkStart w:id="23" w:name="bookmark0"/>
      <w:r w:rsidRPr="00683C64">
        <w:rPr>
          <w:rStyle w:val="Heading2"/>
          <w:b/>
          <w:bCs/>
        </w:rPr>
        <w:t>Izpildītājs:</w:t>
      </w:r>
      <w:bookmarkEnd w:id="23"/>
    </w:p>
    <w:p w:rsidR="00DC4D87" w:rsidRPr="00683C64" w:rsidRDefault="00DC4D87">
      <w:pPr>
        <w:pStyle w:val="Bodytext21"/>
        <w:shd w:val="clear" w:color="auto" w:fill="auto"/>
        <w:ind w:firstLine="0"/>
        <w:jc w:val="left"/>
      </w:pPr>
      <w:r w:rsidRPr="00683C64">
        <w:rPr>
          <w:rStyle w:val="Bodytext20"/>
        </w:rPr>
        <w:t>&lt;Izpildītāja nosaukums un rekvizīti maksājumu veikšanai&gt;</w:t>
      </w:r>
    </w:p>
    <w:p w:rsidR="00DC4D87" w:rsidRPr="00683C64" w:rsidRDefault="00DC4D87">
      <w:pPr>
        <w:pStyle w:val="Bodytext21"/>
        <w:shd w:val="clear" w:color="auto" w:fill="auto"/>
        <w:ind w:firstLine="0"/>
        <w:jc w:val="left"/>
      </w:pPr>
      <w:r w:rsidRPr="00683C64">
        <w:rPr>
          <w:rStyle w:val="Bodytext20"/>
        </w:rPr>
        <w:t>&lt;paraksta tiesīgās personas amats, vārds un uzvārds&gt;</w:t>
      </w:r>
    </w:p>
    <w:p w:rsidR="00DC4D87" w:rsidRPr="00683C64" w:rsidRDefault="00DC4D87">
      <w:pPr>
        <w:pStyle w:val="Bodytext21"/>
        <w:shd w:val="clear" w:color="auto" w:fill="auto"/>
        <w:spacing w:line="220" w:lineRule="exact"/>
        <w:ind w:firstLine="0"/>
        <w:jc w:val="left"/>
      </w:pPr>
      <w:r w:rsidRPr="00683C64">
        <w:rPr>
          <w:rStyle w:val="Bodytext20"/>
        </w:rPr>
        <w:t>Parakstīšanas vieta un datums</w:t>
      </w:r>
    </w:p>
    <w:p w:rsidR="00DC4D87" w:rsidRPr="00683C64" w:rsidRDefault="00DC4D87">
      <w:pPr>
        <w:pStyle w:val="Bodytext21"/>
        <w:shd w:val="clear" w:color="auto" w:fill="auto"/>
        <w:spacing w:line="220" w:lineRule="exact"/>
        <w:ind w:firstLine="0"/>
        <w:jc w:val="left"/>
        <w:rPr>
          <w:rStyle w:val="Bodytext20"/>
        </w:rPr>
      </w:pPr>
      <w:r w:rsidRPr="00683C64">
        <w:rPr>
          <w:rStyle w:val="Bodytext20"/>
        </w:rPr>
        <w:t>Parakstīšanas vieta un datums</w:t>
      </w:r>
    </w:p>
    <w:p w:rsidR="00DC4D87" w:rsidRPr="00683C64" w:rsidRDefault="00DC4D87">
      <w:pPr>
        <w:pStyle w:val="Bodytext21"/>
        <w:shd w:val="clear" w:color="auto" w:fill="auto"/>
        <w:spacing w:line="220" w:lineRule="exact"/>
        <w:ind w:firstLine="0"/>
        <w:jc w:val="left"/>
        <w:rPr>
          <w:rStyle w:val="Bodytext20"/>
        </w:rPr>
      </w:pPr>
    </w:p>
    <w:p w:rsidR="00DC4D87" w:rsidRPr="00683C64" w:rsidRDefault="00DC4D87">
      <w:pPr>
        <w:pStyle w:val="Bodytext21"/>
        <w:shd w:val="clear" w:color="auto" w:fill="auto"/>
        <w:spacing w:line="220" w:lineRule="exact"/>
        <w:ind w:firstLine="0"/>
        <w:jc w:val="left"/>
      </w:pPr>
    </w:p>
    <w:p w:rsidR="00DC4D87" w:rsidRPr="00683C64" w:rsidRDefault="00DC4D87" w:rsidP="004B233E">
      <w:pPr>
        <w:pStyle w:val="Heading21"/>
        <w:keepNext/>
        <w:keepLines/>
        <w:numPr>
          <w:ilvl w:val="0"/>
          <w:numId w:val="1"/>
        </w:numPr>
        <w:shd w:val="clear" w:color="auto" w:fill="auto"/>
        <w:tabs>
          <w:tab w:val="left" w:pos="817"/>
        </w:tabs>
        <w:spacing w:line="220" w:lineRule="exact"/>
        <w:ind w:left="720" w:hanging="360"/>
        <w:jc w:val="left"/>
      </w:pPr>
      <w:bookmarkStart w:id="24" w:name="bookmark13"/>
      <w:r w:rsidRPr="00683C64">
        <w:t>Pušu rekvizīti un paraksti</w:t>
      </w:r>
      <w:bookmarkEnd w:id="24"/>
    </w:p>
    <w:p w:rsidR="00DC4D87" w:rsidRPr="00683C64" w:rsidRDefault="00DC4D87" w:rsidP="004B233E">
      <w:pPr>
        <w:pStyle w:val="Heading21"/>
        <w:keepNext/>
        <w:keepLines/>
        <w:shd w:val="clear" w:color="auto" w:fill="auto"/>
        <w:tabs>
          <w:tab w:val="left" w:pos="817"/>
        </w:tabs>
        <w:spacing w:line="220" w:lineRule="exact"/>
        <w:ind w:firstLine="0"/>
        <w:jc w:val="left"/>
      </w:pPr>
    </w:p>
    <w:tbl>
      <w:tblPr>
        <w:tblW w:w="8632" w:type="dxa"/>
        <w:tblLook w:val="0000" w:firstRow="0" w:lastRow="0" w:firstColumn="0" w:lastColumn="0" w:noHBand="0" w:noVBand="0"/>
      </w:tblPr>
      <w:tblGrid>
        <w:gridCol w:w="4316"/>
        <w:gridCol w:w="4316"/>
      </w:tblGrid>
      <w:tr w:rsidR="00DC4D87" w:rsidRPr="00683C64" w:rsidTr="004B233E">
        <w:tc>
          <w:tcPr>
            <w:tcW w:w="4316" w:type="dxa"/>
          </w:tcPr>
          <w:p w:rsidR="00DC4D87" w:rsidRPr="00683C64" w:rsidRDefault="00DC4D87" w:rsidP="00A00F81">
            <w:pPr>
              <w:rPr>
                <w:rFonts w:ascii="Times New Roman" w:hAnsi="Times New Roman" w:cs="Times New Roman"/>
                <w:b/>
              </w:rPr>
            </w:pPr>
            <w:bookmarkStart w:id="25" w:name="OLE_LINK2"/>
            <w:bookmarkStart w:id="26" w:name="OLE_LINK3"/>
            <w:r w:rsidRPr="00683C64">
              <w:rPr>
                <w:rFonts w:ascii="Times New Roman" w:hAnsi="Times New Roman" w:cs="Times New Roman"/>
                <w:b/>
                <w:sz w:val="22"/>
                <w:szCs w:val="22"/>
              </w:rPr>
              <w:t>Izpildītājs:</w:t>
            </w:r>
          </w:p>
        </w:tc>
        <w:tc>
          <w:tcPr>
            <w:tcW w:w="4316" w:type="dxa"/>
          </w:tcPr>
          <w:p w:rsidR="00DC4D87" w:rsidRPr="00683C64" w:rsidRDefault="00DC4D87" w:rsidP="00A00F81">
            <w:pPr>
              <w:rPr>
                <w:rFonts w:ascii="Times New Roman" w:hAnsi="Times New Roman" w:cs="Times New Roman"/>
                <w:b/>
              </w:rPr>
            </w:pPr>
            <w:r w:rsidRPr="00683C64">
              <w:rPr>
                <w:rFonts w:ascii="Times New Roman" w:hAnsi="Times New Roman" w:cs="Times New Roman"/>
                <w:b/>
                <w:sz w:val="22"/>
                <w:szCs w:val="22"/>
              </w:rPr>
              <w:t>Pasūtītājs:</w:t>
            </w:r>
          </w:p>
        </w:tc>
      </w:tr>
      <w:tr w:rsidR="00DC4D87" w:rsidRPr="00683C64" w:rsidTr="004B233E">
        <w:tc>
          <w:tcPr>
            <w:tcW w:w="4316" w:type="dxa"/>
          </w:tcPr>
          <w:p w:rsidR="00DC4D87" w:rsidRPr="00683C64" w:rsidRDefault="00DC4D87" w:rsidP="00A00F81">
            <w:pPr>
              <w:rPr>
                <w:rFonts w:ascii="Times New Roman" w:hAnsi="Times New Roman" w:cs="Times New Roman"/>
              </w:rPr>
            </w:pPr>
            <w:r w:rsidRPr="00683C64">
              <w:rPr>
                <w:rFonts w:ascii="Times New Roman" w:hAnsi="Times New Roman" w:cs="Times New Roman"/>
                <w:sz w:val="22"/>
                <w:szCs w:val="22"/>
                <w:highlight w:val="lightGray"/>
              </w:rPr>
              <w:t>&lt;Izpildītāja nosaukums un rekvizīti maksājumu veikšanai&gt;</w:t>
            </w:r>
          </w:p>
          <w:p w:rsidR="00DC4D87" w:rsidRPr="00683C64" w:rsidRDefault="00DC4D87" w:rsidP="00A00F81">
            <w:pPr>
              <w:rPr>
                <w:rFonts w:ascii="Times New Roman" w:hAnsi="Times New Roman" w:cs="Times New Roman"/>
              </w:rPr>
            </w:pPr>
            <w:r w:rsidRPr="00683C64">
              <w:rPr>
                <w:rFonts w:ascii="Times New Roman" w:hAnsi="Times New Roman" w:cs="Times New Roman"/>
                <w:sz w:val="22"/>
                <w:szCs w:val="22"/>
                <w:highlight w:val="lightGray"/>
              </w:rPr>
              <w:t>&lt;paraksta tiesīgās personas amats, vārds un uzvārds&gt;</w:t>
            </w:r>
          </w:p>
        </w:tc>
        <w:tc>
          <w:tcPr>
            <w:tcW w:w="4316" w:type="dxa"/>
          </w:tcPr>
          <w:p w:rsidR="00DC4D87" w:rsidRPr="00683C64" w:rsidRDefault="00DC4D87" w:rsidP="00A00F81">
            <w:pPr>
              <w:rPr>
                <w:rFonts w:ascii="Times New Roman" w:hAnsi="Times New Roman" w:cs="Times New Roman"/>
              </w:rPr>
            </w:pPr>
            <w:r w:rsidRPr="00683C64">
              <w:rPr>
                <w:rFonts w:ascii="Times New Roman" w:hAnsi="Times New Roman" w:cs="Times New Roman"/>
                <w:sz w:val="22"/>
                <w:szCs w:val="22"/>
                <w:highlight w:val="lightGray"/>
              </w:rPr>
              <w:t>&lt;Pasūtītāja nosaukums un rekvizīti maksājumu veikšanai&gt;</w:t>
            </w:r>
          </w:p>
          <w:p w:rsidR="00DC4D87" w:rsidRPr="00683C64" w:rsidRDefault="00DC4D87" w:rsidP="00A00F81">
            <w:pPr>
              <w:rPr>
                <w:rFonts w:ascii="Times New Roman" w:hAnsi="Times New Roman" w:cs="Times New Roman"/>
              </w:rPr>
            </w:pPr>
            <w:r w:rsidRPr="00683C64">
              <w:rPr>
                <w:rFonts w:ascii="Times New Roman" w:hAnsi="Times New Roman" w:cs="Times New Roman"/>
                <w:sz w:val="22"/>
                <w:szCs w:val="22"/>
                <w:highlight w:val="lightGray"/>
              </w:rPr>
              <w:t>&lt;paraksta tiesīgās personas amats, vārds un uzvārds&gt;</w:t>
            </w:r>
          </w:p>
        </w:tc>
      </w:tr>
      <w:tr w:rsidR="00DC4D87" w:rsidRPr="00683C64" w:rsidTr="004B233E">
        <w:tc>
          <w:tcPr>
            <w:tcW w:w="4316" w:type="dxa"/>
          </w:tcPr>
          <w:p w:rsidR="00DC4D87" w:rsidRPr="00683C64" w:rsidRDefault="00DC4D87" w:rsidP="00A00F81">
            <w:pPr>
              <w:rPr>
                <w:rFonts w:ascii="Times New Roman" w:hAnsi="Times New Roman" w:cs="Times New Roman"/>
              </w:rPr>
            </w:pPr>
          </w:p>
          <w:p w:rsidR="00DC4D87" w:rsidRPr="00683C64" w:rsidRDefault="00DC4D87" w:rsidP="00A00F81">
            <w:pPr>
              <w:rPr>
                <w:rFonts w:ascii="Times New Roman" w:hAnsi="Times New Roman" w:cs="Times New Roman"/>
              </w:rPr>
            </w:pPr>
            <w:r w:rsidRPr="00683C64">
              <w:rPr>
                <w:rFonts w:ascii="Times New Roman" w:hAnsi="Times New Roman" w:cs="Times New Roman"/>
                <w:sz w:val="22"/>
                <w:szCs w:val="22"/>
              </w:rPr>
              <w:t>_________________________________</w:t>
            </w:r>
            <w:r w:rsidRPr="00683C64">
              <w:rPr>
                <w:rFonts w:ascii="Times New Roman" w:hAnsi="Times New Roman" w:cs="Times New Roman"/>
                <w:sz w:val="22"/>
                <w:szCs w:val="22"/>
              </w:rPr>
              <w:br/>
              <w:t>Parakstīšanas vieta un datums</w:t>
            </w:r>
          </w:p>
        </w:tc>
        <w:tc>
          <w:tcPr>
            <w:tcW w:w="4316" w:type="dxa"/>
          </w:tcPr>
          <w:p w:rsidR="00DC4D87" w:rsidRPr="00683C64" w:rsidRDefault="00DC4D87" w:rsidP="00A00F81">
            <w:pPr>
              <w:rPr>
                <w:rFonts w:ascii="Times New Roman" w:hAnsi="Times New Roman" w:cs="Times New Roman"/>
              </w:rPr>
            </w:pPr>
          </w:p>
          <w:p w:rsidR="00DC4D87" w:rsidRPr="00683C64" w:rsidRDefault="00DC4D87" w:rsidP="00A00F81">
            <w:pPr>
              <w:rPr>
                <w:rFonts w:ascii="Times New Roman" w:hAnsi="Times New Roman" w:cs="Times New Roman"/>
              </w:rPr>
            </w:pPr>
            <w:r w:rsidRPr="00683C64">
              <w:rPr>
                <w:rFonts w:ascii="Times New Roman" w:hAnsi="Times New Roman" w:cs="Times New Roman"/>
                <w:sz w:val="22"/>
                <w:szCs w:val="22"/>
              </w:rPr>
              <w:t>_________________________________</w:t>
            </w:r>
            <w:r w:rsidRPr="00683C64">
              <w:rPr>
                <w:rFonts w:ascii="Times New Roman" w:hAnsi="Times New Roman" w:cs="Times New Roman"/>
                <w:sz w:val="22"/>
                <w:szCs w:val="22"/>
              </w:rPr>
              <w:br/>
              <w:t>Parakstīšanas vieta un datums</w:t>
            </w:r>
          </w:p>
        </w:tc>
      </w:tr>
    </w:tbl>
    <w:p w:rsidR="00DC4D87" w:rsidRPr="00683C64" w:rsidRDefault="00DC4D87" w:rsidP="003A6BED">
      <w:pPr>
        <w:jc w:val="right"/>
        <w:rPr>
          <w:rFonts w:ascii="Times New Roman" w:hAnsi="Times New Roman" w:cs="Times New Roman"/>
          <w:sz w:val="22"/>
          <w:szCs w:val="22"/>
        </w:rPr>
      </w:pPr>
      <w:bookmarkStart w:id="27" w:name="bookmark14"/>
      <w:bookmarkEnd w:id="25"/>
      <w:bookmarkEnd w:id="26"/>
      <w:r w:rsidRPr="00683C64">
        <w:rPr>
          <w:rFonts w:ascii="Times New Roman" w:hAnsi="Times New Roman" w:cs="Times New Roman"/>
          <w:sz w:val="22"/>
          <w:szCs w:val="22"/>
        </w:rPr>
        <w:br w:type="page"/>
      </w:r>
      <w:r w:rsidRPr="00683C64">
        <w:rPr>
          <w:rFonts w:ascii="Times New Roman" w:hAnsi="Times New Roman" w:cs="Times New Roman"/>
          <w:sz w:val="22"/>
          <w:szCs w:val="22"/>
        </w:rPr>
        <w:lastRenderedPageBreak/>
        <w:t>Projekta „Ūdenssaimniecības pakalpojumu attīstība Jēkabpilī, IV kārta”</w:t>
      </w:r>
    </w:p>
    <w:p w:rsidR="00DC4D87" w:rsidRPr="00683C64" w:rsidRDefault="00DC4D87" w:rsidP="003A6BED">
      <w:pPr>
        <w:jc w:val="right"/>
        <w:rPr>
          <w:rFonts w:ascii="Times New Roman" w:hAnsi="Times New Roman" w:cs="Times New Roman"/>
          <w:sz w:val="22"/>
          <w:szCs w:val="22"/>
        </w:rPr>
      </w:pPr>
      <w:r w:rsidRPr="00683C64">
        <w:rPr>
          <w:rFonts w:ascii="Times New Roman" w:hAnsi="Times New Roman" w:cs="Times New Roman"/>
          <w:sz w:val="22"/>
          <w:szCs w:val="22"/>
        </w:rPr>
        <w:t xml:space="preserve">Pakalpojumu līgums „Būvuzraudzības pakalpojumi līgumā </w:t>
      </w:r>
    </w:p>
    <w:p w:rsidR="00DC4D87" w:rsidRPr="00683C64" w:rsidRDefault="00DC4D87" w:rsidP="003A6BED">
      <w:pPr>
        <w:jc w:val="right"/>
        <w:rPr>
          <w:rFonts w:ascii="Times New Roman" w:hAnsi="Times New Roman" w:cs="Times New Roman"/>
          <w:sz w:val="22"/>
          <w:szCs w:val="22"/>
        </w:rPr>
      </w:pPr>
      <w:r w:rsidRPr="00683C64">
        <w:rPr>
          <w:rFonts w:ascii="Times New Roman" w:hAnsi="Times New Roman" w:cs="Times New Roman"/>
          <w:sz w:val="22"/>
          <w:szCs w:val="22"/>
        </w:rPr>
        <w:t>Ārējo kanalizācijas inženiertīklu būvniecība Jēkabpilī”</w:t>
      </w:r>
    </w:p>
    <w:p w:rsidR="00DC4D87" w:rsidRPr="00683C64" w:rsidRDefault="00DC4D87" w:rsidP="003A6BED">
      <w:pPr>
        <w:jc w:val="right"/>
        <w:rPr>
          <w:rFonts w:ascii="Times New Roman" w:hAnsi="Times New Roman" w:cs="Times New Roman"/>
          <w:sz w:val="22"/>
          <w:szCs w:val="22"/>
        </w:rPr>
      </w:pPr>
      <w:r w:rsidRPr="00683C64">
        <w:rPr>
          <w:rFonts w:ascii="Times New Roman" w:hAnsi="Times New Roman" w:cs="Times New Roman"/>
          <w:sz w:val="22"/>
          <w:szCs w:val="22"/>
        </w:rPr>
        <w:t xml:space="preserve"> (identifikācijas Nr.JŪ/01/2017)</w:t>
      </w:r>
    </w:p>
    <w:p w:rsidR="00DC4D87" w:rsidRPr="00683C64" w:rsidRDefault="00DC4D87" w:rsidP="003A6BED">
      <w:pPr>
        <w:jc w:val="right"/>
        <w:rPr>
          <w:rFonts w:ascii="Times New Roman" w:hAnsi="Times New Roman" w:cs="Times New Roman"/>
          <w:sz w:val="22"/>
          <w:szCs w:val="22"/>
        </w:rPr>
      </w:pPr>
    </w:p>
    <w:p w:rsidR="00DC4D87" w:rsidRPr="00683C64" w:rsidRDefault="00DC4D87" w:rsidP="003A6BED">
      <w:pPr>
        <w:jc w:val="right"/>
        <w:rPr>
          <w:rFonts w:ascii="Times New Roman" w:hAnsi="Times New Roman" w:cs="Times New Roman"/>
          <w:sz w:val="22"/>
          <w:szCs w:val="22"/>
        </w:rPr>
      </w:pPr>
    </w:p>
    <w:p w:rsidR="00DC4D87" w:rsidRPr="00683C64" w:rsidRDefault="00DC4D87" w:rsidP="003A6BED">
      <w:pPr>
        <w:jc w:val="right"/>
        <w:rPr>
          <w:rFonts w:ascii="Times New Roman" w:hAnsi="Times New Roman" w:cs="Times New Roman"/>
          <w:sz w:val="22"/>
          <w:szCs w:val="22"/>
        </w:rPr>
      </w:pPr>
      <w:r>
        <w:rPr>
          <w:rFonts w:ascii="Times New Roman" w:hAnsi="Times New Roman" w:cs="Times New Roman"/>
          <w:sz w:val="22"/>
          <w:szCs w:val="22"/>
        </w:rPr>
        <w:t>2.1</w:t>
      </w:r>
      <w:r w:rsidRPr="00683C64">
        <w:rPr>
          <w:rFonts w:ascii="Times New Roman" w:hAnsi="Times New Roman" w:cs="Times New Roman"/>
          <w:sz w:val="22"/>
          <w:szCs w:val="22"/>
        </w:rPr>
        <w:t>.pielikums:  Iepirkuma līguma pielikums</w:t>
      </w:r>
    </w:p>
    <w:p w:rsidR="00DC4D87" w:rsidRPr="00683C64" w:rsidRDefault="00DC4D87" w:rsidP="003A6BED">
      <w:pPr>
        <w:pStyle w:val="Rindkopa"/>
        <w:ind w:left="0"/>
        <w:jc w:val="right"/>
        <w:rPr>
          <w:rFonts w:ascii="Times New Roman" w:hAnsi="Times New Roman"/>
          <w:b/>
          <w:sz w:val="22"/>
          <w:szCs w:val="22"/>
        </w:rPr>
      </w:pPr>
      <w:r w:rsidRPr="00683C64">
        <w:rPr>
          <w:rFonts w:ascii="Times New Roman" w:hAnsi="Times New Roman"/>
          <w:b/>
          <w:sz w:val="22"/>
          <w:szCs w:val="22"/>
        </w:rPr>
        <w:t xml:space="preserve">Līguma izpildes garantijas veidnes paraugs </w:t>
      </w:r>
    </w:p>
    <w:p w:rsidR="00DC4D87" w:rsidRPr="00683C64" w:rsidRDefault="00DC4D87" w:rsidP="003A6BED">
      <w:pPr>
        <w:jc w:val="center"/>
        <w:rPr>
          <w:rFonts w:ascii="Times New Roman" w:hAnsi="Times New Roman" w:cs="Times New Roman"/>
          <w:b/>
          <w:sz w:val="22"/>
          <w:szCs w:val="22"/>
        </w:rPr>
      </w:pPr>
    </w:p>
    <w:p w:rsidR="00DC4D87" w:rsidRPr="00683C64" w:rsidRDefault="00DC4D87" w:rsidP="003A6BED">
      <w:pPr>
        <w:jc w:val="center"/>
        <w:rPr>
          <w:rFonts w:ascii="Times New Roman" w:hAnsi="Times New Roman" w:cs="Times New Roman"/>
          <w:b/>
          <w:sz w:val="22"/>
          <w:szCs w:val="22"/>
        </w:rPr>
      </w:pPr>
    </w:p>
    <w:p w:rsidR="00DC4D87" w:rsidRPr="00683C64" w:rsidRDefault="00DC4D87" w:rsidP="003A6BED">
      <w:pPr>
        <w:jc w:val="center"/>
        <w:rPr>
          <w:rFonts w:ascii="Times New Roman" w:hAnsi="Times New Roman" w:cs="Times New Roman"/>
          <w:b/>
          <w:sz w:val="22"/>
          <w:szCs w:val="22"/>
        </w:rPr>
      </w:pPr>
      <w:r w:rsidRPr="00683C64">
        <w:rPr>
          <w:rFonts w:ascii="Times New Roman" w:hAnsi="Times New Roman" w:cs="Times New Roman"/>
          <w:b/>
          <w:sz w:val="22"/>
          <w:szCs w:val="22"/>
        </w:rPr>
        <w:t>LĪGUMA IZPILDES</w:t>
      </w:r>
      <w:r w:rsidRPr="00683C64">
        <w:rPr>
          <w:rFonts w:ascii="Times New Roman" w:hAnsi="Times New Roman" w:cs="Times New Roman"/>
          <w:sz w:val="22"/>
          <w:szCs w:val="22"/>
        </w:rPr>
        <w:t xml:space="preserve"> </w:t>
      </w:r>
      <w:r w:rsidRPr="00683C64">
        <w:rPr>
          <w:rFonts w:ascii="Times New Roman" w:hAnsi="Times New Roman" w:cs="Times New Roman"/>
          <w:b/>
          <w:sz w:val="22"/>
          <w:szCs w:val="22"/>
        </w:rPr>
        <w:t>GARANTIJA</w:t>
      </w:r>
    </w:p>
    <w:p w:rsidR="00DC4D87" w:rsidRPr="00683C64" w:rsidRDefault="00DC4D87" w:rsidP="003A6BED">
      <w:pPr>
        <w:rPr>
          <w:rFonts w:ascii="Times New Roman" w:hAnsi="Times New Roman" w:cs="Times New Roman"/>
          <w:b/>
          <w:sz w:val="22"/>
          <w:szCs w:val="22"/>
        </w:rPr>
      </w:pPr>
    </w:p>
    <w:p w:rsidR="00DC4D87" w:rsidRPr="00683C64" w:rsidRDefault="00DC4D87" w:rsidP="003A6BED">
      <w:pPr>
        <w:rPr>
          <w:rFonts w:ascii="Times New Roman" w:hAnsi="Times New Roman" w:cs="Times New Roman"/>
          <w:b/>
          <w:sz w:val="22"/>
          <w:szCs w:val="22"/>
        </w:rPr>
      </w:pPr>
      <w:r w:rsidRPr="00683C64">
        <w:rPr>
          <w:rFonts w:ascii="Times New Roman" w:hAnsi="Times New Roman" w:cs="Times New Roman"/>
          <w:b/>
          <w:sz w:val="22"/>
          <w:szCs w:val="22"/>
        </w:rPr>
        <w:t>Līguma „</w:t>
      </w:r>
      <w:r w:rsidRPr="00683C64">
        <w:rPr>
          <w:rFonts w:ascii="Times New Roman" w:hAnsi="Times New Roman" w:cs="Times New Roman"/>
          <w:b/>
          <w:sz w:val="22"/>
          <w:szCs w:val="22"/>
          <w:highlight w:val="lightGray"/>
        </w:rPr>
        <w:t>&lt;Līguma nosaukums&gt;</w:t>
      </w:r>
      <w:r w:rsidRPr="00683C64">
        <w:rPr>
          <w:rFonts w:ascii="Times New Roman" w:hAnsi="Times New Roman" w:cs="Times New Roman"/>
          <w:b/>
          <w:sz w:val="22"/>
          <w:szCs w:val="22"/>
        </w:rPr>
        <w:t>” (Nr.</w:t>
      </w:r>
      <w:r w:rsidRPr="00683C64">
        <w:rPr>
          <w:rFonts w:ascii="Times New Roman" w:hAnsi="Times New Roman" w:cs="Times New Roman"/>
          <w:b/>
          <w:sz w:val="22"/>
          <w:szCs w:val="22"/>
          <w:highlight w:val="lightGray"/>
        </w:rPr>
        <w:t>&lt;līguma numurs&gt;</w:t>
      </w:r>
      <w:r w:rsidRPr="00683C64">
        <w:rPr>
          <w:rFonts w:ascii="Times New Roman" w:hAnsi="Times New Roman" w:cs="Times New Roman"/>
          <w:b/>
          <w:sz w:val="22"/>
          <w:szCs w:val="22"/>
        </w:rPr>
        <w:t>) izpildes garantija</w:t>
      </w:r>
    </w:p>
    <w:p w:rsidR="00DC4D87" w:rsidRPr="00683C64" w:rsidRDefault="00DC4D87" w:rsidP="003A6BED">
      <w:pPr>
        <w:pStyle w:val="Vresteksts"/>
        <w:autoSpaceDE w:val="0"/>
        <w:autoSpaceDN w:val="0"/>
        <w:adjustRightInd w:val="0"/>
        <w:rPr>
          <w:rFonts w:ascii="Times New Roman" w:hAnsi="Times New Roman" w:cs="Times New Roman"/>
          <w:iCs/>
          <w:sz w:val="22"/>
          <w:szCs w:val="22"/>
          <w:highlight w:val="lightGray"/>
        </w:rPr>
      </w:pPr>
    </w:p>
    <w:p w:rsidR="00DC4D87" w:rsidRPr="00683C64" w:rsidRDefault="00DC4D87" w:rsidP="003A6BED">
      <w:pPr>
        <w:pStyle w:val="Vresteksts"/>
        <w:autoSpaceDE w:val="0"/>
        <w:autoSpaceDN w:val="0"/>
        <w:adjustRightInd w:val="0"/>
        <w:rPr>
          <w:rFonts w:ascii="Times New Roman" w:hAnsi="Times New Roman" w:cs="Times New Roman"/>
          <w:sz w:val="22"/>
          <w:szCs w:val="22"/>
        </w:rPr>
      </w:pPr>
      <w:r w:rsidRPr="00683C64">
        <w:rPr>
          <w:rFonts w:ascii="Times New Roman" w:hAnsi="Times New Roman" w:cs="Times New Roman"/>
          <w:iCs/>
          <w:sz w:val="22"/>
          <w:szCs w:val="22"/>
          <w:highlight w:val="lightGray"/>
        </w:rPr>
        <w:t>&lt;Vietas nosaukums&gt;</w:t>
      </w:r>
      <w:r w:rsidRPr="00683C64">
        <w:rPr>
          <w:rFonts w:ascii="Times New Roman" w:hAnsi="Times New Roman" w:cs="Times New Roman"/>
          <w:sz w:val="22"/>
          <w:szCs w:val="22"/>
        </w:rPr>
        <w:t xml:space="preserve">, </w:t>
      </w:r>
      <w:r w:rsidRPr="00683C64">
        <w:rPr>
          <w:rFonts w:ascii="Times New Roman" w:hAnsi="Times New Roman" w:cs="Times New Roman"/>
          <w:iCs/>
          <w:sz w:val="22"/>
          <w:szCs w:val="22"/>
          <w:highlight w:val="lightGray"/>
        </w:rPr>
        <w:t>&lt;gads&gt;</w:t>
      </w:r>
      <w:r w:rsidRPr="00683C64">
        <w:rPr>
          <w:rFonts w:ascii="Times New Roman" w:hAnsi="Times New Roman" w:cs="Times New Roman"/>
          <w:sz w:val="22"/>
          <w:szCs w:val="22"/>
        </w:rPr>
        <w:t xml:space="preserve">.gada </w:t>
      </w:r>
      <w:r w:rsidRPr="00683C64">
        <w:rPr>
          <w:rFonts w:ascii="Times New Roman" w:hAnsi="Times New Roman" w:cs="Times New Roman"/>
          <w:iCs/>
          <w:sz w:val="22"/>
          <w:szCs w:val="22"/>
          <w:highlight w:val="lightGray"/>
        </w:rPr>
        <w:t>&lt;datums&gt;</w:t>
      </w:r>
      <w:r w:rsidRPr="00683C64">
        <w:rPr>
          <w:rFonts w:ascii="Times New Roman" w:hAnsi="Times New Roman" w:cs="Times New Roman"/>
          <w:sz w:val="22"/>
          <w:szCs w:val="22"/>
        </w:rPr>
        <w:t>.</w:t>
      </w:r>
      <w:r w:rsidRPr="00683C64">
        <w:rPr>
          <w:rFonts w:ascii="Times New Roman" w:hAnsi="Times New Roman" w:cs="Times New Roman"/>
          <w:iCs/>
          <w:sz w:val="22"/>
          <w:szCs w:val="22"/>
          <w:highlight w:val="lightGray"/>
        </w:rPr>
        <w:t>&lt;mēnesis&gt;</w:t>
      </w:r>
    </w:p>
    <w:p w:rsidR="00DC4D87" w:rsidRPr="00683C64" w:rsidRDefault="00DC4D87" w:rsidP="003A6BED">
      <w:pPr>
        <w:shd w:val="clear" w:color="auto" w:fill="FFFFFF"/>
        <w:jc w:val="both"/>
        <w:rPr>
          <w:rFonts w:ascii="Times New Roman" w:hAnsi="Times New Roman" w:cs="Times New Roman"/>
          <w:sz w:val="22"/>
          <w:szCs w:val="22"/>
        </w:rPr>
      </w:pPr>
    </w:p>
    <w:p w:rsidR="00DC4D87" w:rsidRPr="00683C64" w:rsidRDefault="00DC4D87" w:rsidP="003A6BED">
      <w:pPr>
        <w:shd w:val="clear" w:color="auto" w:fill="FFFFFF"/>
        <w:jc w:val="both"/>
        <w:rPr>
          <w:rFonts w:ascii="Times New Roman" w:hAnsi="Times New Roman" w:cs="Times New Roman"/>
          <w:sz w:val="22"/>
          <w:szCs w:val="22"/>
        </w:rPr>
      </w:pPr>
      <w:r w:rsidRPr="00683C64">
        <w:rPr>
          <w:rFonts w:ascii="Times New Roman" w:hAnsi="Times New Roman" w:cs="Times New Roman"/>
          <w:sz w:val="22"/>
          <w:szCs w:val="22"/>
        </w:rPr>
        <w:t xml:space="preserve">Mēs, </w:t>
      </w:r>
      <w:r w:rsidRPr="00683C64">
        <w:rPr>
          <w:rFonts w:ascii="Times New Roman" w:hAnsi="Times New Roman" w:cs="Times New Roman"/>
          <w:iCs/>
          <w:sz w:val="22"/>
          <w:szCs w:val="22"/>
          <w:highlight w:val="lightGray"/>
        </w:rPr>
        <w:t>&lt;Kredītiestādes</w:t>
      </w:r>
      <w:r w:rsidRPr="00683C64">
        <w:rPr>
          <w:rFonts w:ascii="Times New Roman" w:hAnsi="Times New Roman" w:cs="Times New Roman"/>
          <w:iCs/>
          <w:color w:val="00B050"/>
          <w:sz w:val="22"/>
          <w:szCs w:val="22"/>
          <w:highlight w:val="lightGray"/>
        </w:rPr>
        <w:t xml:space="preserve"> </w:t>
      </w:r>
      <w:r w:rsidRPr="00683C64">
        <w:rPr>
          <w:rFonts w:ascii="Times New Roman" w:hAnsi="Times New Roman" w:cs="Times New Roman"/>
          <w:iCs/>
          <w:sz w:val="22"/>
          <w:szCs w:val="22"/>
          <w:highlight w:val="lightGray"/>
        </w:rPr>
        <w:t>nosaukums, reģistrācijas numurs un adrese&gt;</w:t>
      </w:r>
      <w:r w:rsidRPr="00683C64">
        <w:rPr>
          <w:rFonts w:ascii="Times New Roman" w:hAnsi="Times New Roman" w:cs="Times New Roman"/>
          <w:iCs/>
          <w:sz w:val="22"/>
          <w:szCs w:val="22"/>
        </w:rPr>
        <w:t>,</w:t>
      </w:r>
      <w:r w:rsidRPr="00683C64">
        <w:rPr>
          <w:rFonts w:ascii="Times New Roman" w:hAnsi="Times New Roman" w:cs="Times New Roman"/>
          <w:sz w:val="22"/>
          <w:szCs w:val="22"/>
        </w:rPr>
        <w:t xml:space="preserve"> neatsaucami apņemamies </w:t>
      </w:r>
      <w:r w:rsidRPr="00683C64">
        <w:rPr>
          <w:rFonts w:ascii="Times New Roman" w:hAnsi="Times New Roman" w:cs="Times New Roman"/>
          <w:sz w:val="22"/>
          <w:szCs w:val="22"/>
          <w:highlight w:val="lightGray"/>
        </w:rPr>
        <w:t>5</w:t>
      </w:r>
      <w:r w:rsidRPr="00683C64">
        <w:rPr>
          <w:rFonts w:ascii="Times New Roman" w:hAnsi="Times New Roman" w:cs="Times New Roman"/>
          <w:sz w:val="22"/>
          <w:szCs w:val="22"/>
        </w:rPr>
        <w:t xml:space="preserve"> (piecu) darbadienu laikā no Pasūtītāja rakstiska pieprasījuma, kurā minēts, ka</w:t>
      </w:r>
    </w:p>
    <w:p w:rsidR="00DC4D87" w:rsidRPr="00683C64" w:rsidRDefault="00DC4D87" w:rsidP="003A6BED">
      <w:pPr>
        <w:pStyle w:val="Rindkopa"/>
        <w:ind w:left="0"/>
        <w:rPr>
          <w:rFonts w:ascii="Times New Roman" w:hAnsi="Times New Roman"/>
          <w:sz w:val="22"/>
          <w:szCs w:val="22"/>
          <w:highlight w:val="lightGray"/>
        </w:rPr>
      </w:pPr>
      <w:r w:rsidRPr="00683C64">
        <w:rPr>
          <w:rFonts w:ascii="Times New Roman" w:hAnsi="Times New Roman"/>
          <w:sz w:val="22"/>
          <w:szCs w:val="22"/>
          <w:highlight w:val="lightGray"/>
        </w:rPr>
        <w:t>&lt;Izpildītāja nosaukums&gt;</w:t>
      </w:r>
    </w:p>
    <w:p w:rsidR="00DC4D87" w:rsidRPr="00683C64" w:rsidRDefault="00DC4D87" w:rsidP="003A6BED">
      <w:pPr>
        <w:pStyle w:val="Rindkopa"/>
        <w:ind w:left="0"/>
        <w:rPr>
          <w:rFonts w:ascii="Times New Roman" w:hAnsi="Times New Roman"/>
          <w:sz w:val="22"/>
          <w:szCs w:val="22"/>
          <w:highlight w:val="lightGray"/>
        </w:rPr>
      </w:pPr>
      <w:r w:rsidRPr="00683C64">
        <w:rPr>
          <w:rFonts w:ascii="Times New Roman" w:hAnsi="Times New Roman"/>
          <w:sz w:val="22"/>
          <w:szCs w:val="22"/>
          <w:highlight w:val="lightGray"/>
        </w:rPr>
        <w:t>&lt;reģistrācijas numurs&gt;</w:t>
      </w:r>
    </w:p>
    <w:p w:rsidR="00DC4D87" w:rsidRPr="00683C64" w:rsidRDefault="00DC4D87" w:rsidP="003A6BED">
      <w:pPr>
        <w:pStyle w:val="Rindkopa"/>
        <w:ind w:left="0"/>
        <w:rPr>
          <w:rFonts w:ascii="Times New Roman" w:hAnsi="Times New Roman"/>
          <w:sz w:val="22"/>
          <w:szCs w:val="22"/>
        </w:rPr>
      </w:pPr>
      <w:r w:rsidRPr="00683C64">
        <w:rPr>
          <w:rFonts w:ascii="Times New Roman" w:hAnsi="Times New Roman"/>
          <w:sz w:val="22"/>
          <w:szCs w:val="22"/>
          <w:highlight w:val="lightGray"/>
        </w:rPr>
        <w:t>&lt;adrese&gt;</w:t>
      </w:r>
    </w:p>
    <w:p w:rsidR="00DC4D87" w:rsidRPr="00683C64" w:rsidRDefault="00DC4D87" w:rsidP="003A6BED">
      <w:pPr>
        <w:shd w:val="clear" w:color="auto" w:fill="FFFFFF"/>
        <w:jc w:val="both"/>
        <w:rPr>
          <w:rFonts w:ascii="Times New Roman" w:hAnsi="Times New Roman" w:cs="Times New Roman"/>
          <w:sz w:val="22"/>
          <w:szCs w:val="22"/>
        </w:rPr>
      </w:pPr>
      <w:r w:rsidRPr="00683C64">
        <w:rPr>
          <w:rFonts w:ascii="Times New Roman" w:hAnsi="Times New Roman" w:cs="Times New Roman"/>
          <w:sz w:val="22"/>
          <w:szCs w:val="22"/>
        </w:rPr>
        <w:t xml:space="preserve">(turpmāk – Izpildītājs) </w:t>
      </w:r>
    </w:p>
    <w:p w:rsidR="00DC4D87" w:rsidRPr="00683C64" w:rsidRDefault="00DC4D87" w:rsidP="003A6BED">
      <w:pPr>
        <w:shd w:val="clear" w:color="auto" w:fill="FFFFFF"/>
        <w:jc w:val="both"/>
        <w:rPr>
          <w:rFonts w:ascii="Times New Roman" w:hAnsi="Times New Roman" w:cs="Times New Roman"/>
          <w:sz w:val="22"/>
          <w:szCs w:val="22"/>
        </w:rPr>
      </w:pPr>
    </w:p>
    <w:p w:rsidR="00DC4D87" w:rsidRPr="00683C64" w:rsidRDefault="00DC4D87" w:rsidP="003A6BED">
      <w:pPr>
        <w:shd w:val="clear" w:color="auto" w:fill="FFFFFF"/>
        <w:jc w:val="both"/>
        <w:rPr>
          <w:rFonts w:ascii="Times New Roman" w:hAnsi="Times New Roman" w:cs="Times New Roman"/>
          <w:sz w:val="22"/>
          <w:szCs w:val="22"/>
        </w:rPr>
      </w:pPr>
      <w:r w:rsidRPr="00683C64">
        <w:rPr>
          <w:rFonts w:ascii="Times New Roman" w:hAnsi="Times New Roman" w:cs="Times New Roman"/>
          <w:sz w:val="22"/>
          <w:szCs w:val="22"/>
        </w:rPr>
        <w:t xml:space="preserve">nav izpildījis no </w:t>
      </w:r>
      <w:r w:rsidRPr="00683C64">
        <w:rPr>
          <w:rFonts w:ascii="Times New Roman" w:hAnsi="Times New Roman" w:cs="Times New Roman"/>
          <w:iCs/>
          <w:sz w:val="22"/>
          <w:szCs w:val="22"/>
          <w:highlight w:val="lightGray"/>
        </w:rPr>
        <w:t>&lt;gads&gt;</w:t>
      </w:r>
      <w:r w:rsidRPr="00683C64">
        <w:rPr>
          <w:rFonts w:ascii="Times New Roman" w:hAnsi="Times New Roman" w:cs="Times New Roman"/>
          <w:sz w:val="22"/>
          <w:szCs w:val="22"/>
        </w:rPr>
        <w:t xml:space="preserve">.gada </w:t>
      </w:r>
      <w:r w:rsidRPr="00683C64">
        <w:rPr>
          <w:rFonts w:ascii="Times New Roman" w:hAnsi="Times New Roman" w:cs="Times New Roman"/>
          <w:iCs/>
          <w:sz w:val="22"/>
          <w:szCs w:val="22"/>
          <w:highlight w:val="lightGray"/>
        </w:rPr>
        <w:t>&lt;datums&gt;</w:t>
      </w:r>
      <w:r w:rsidRPr="00683C64">
        <w:rPr>
          <w:rFonts w:ascii="Times New Roman" w:hAnsi="Times New Roman" w:cs="Times New Roman"/>
          <w:sz w:val="22"/>
          <w:szCs w:val="22"/>
        </w:rPr>
        <w:t>.</w:t>
      </w:r>
      <w:r w:rsidRPr="00683C64">
        <w:rPr>
          <w:rFonts w:ascii="Times New Roman" w:hAnsi="Times New Roman" w:cs="Times New Roman"/>
          <w:iCs/>
          <w:sz w:val="22"/>
          <w:szCs w:val="22"/>
          <w:highlight w:val="lightGray"/>
        </w:rPr>
        <w:t>&lt;mēnesis&gt;</w:t>
      </w:r>
      <w:r w:rsidRPr="00683C64">
        <w:rPr>
          <w:rFonts w:ascii="Times New Roman" w:hAnsi="Times New Roman" w:cs="Times New Roman"/>
          <w:iCs/>
          <w:sz w:val="22"/>
          <w:szCs w:val="22"/>
        </w:rPr>
        <w:t xml:space="preserve"> noslēgtā l</w:t>
      </w:r>
      <w:r w:rsidRPr="00683C64">
        <w:rPr>
          <w:rFonts w:ascii="Times New Roman" w:hAnsi="Times New Roman" w:cs="Times New Roman"/>
          <w:sz w:val="22"/>
          <w:szCs w:val="22"/>
        </w:rPr>
        <w:t>īguma „</w:t>
      </w:r>
      <w:r w:rsidRPr="00683C64">
        <w:rPr>
          <w:rFonts w:ascii="Times New Roman" w:hAnsi="Times New Roman" w:cs="Times New Roman"/>
          <w:sz w:val="22"/>
          <w:szCs w:val="22"/>
          <w:highlight w:val="lightGray"/>
        </w:rPr>
        <w:t>&lt;Līguma nosaukums&gt;</w:t>
      </w:r>
      <w:r w:rsidRPr="00683C64">
        <w:rPr>
          <w:rFonts w:ascii="Times New Roman" w:hAnsi="Times New Roman" w:cs="Times New Roman"/>
          <w:sz w:val="22"/>
          <w:szCs w:val="22"/>
        </w:rPr>
        <w:t>” (Nr.</w:t>
      </w:r>
      <w:r w:rsidRPr="00683C64">
        <w:rPr>
          <w:rFonts w:ascii="Times New Roman" w:hAnsi="Times New Roman" w:cs="Times New Roman"/>
          <w:sz w:val="22"/>
          <w:szCs w:val="22"/>
          <w:highlight w:val="lightGray"/>
        </w:rPr>
        <w:t>&lt;līguma numurs&gt;</w:t>
      </w:r>
      <w:r w:rsidRPr="00683C64">
        <w:rPr>
          <w:rFonts w:ascii="Times New Roman" w:hAnsi="Times New Roman" w:cs="Times New Roman"/>
          <w:sz w:val="22"/>
          <w:szCs w:val="22"/>
        </w:rPr>
        <w:t>; turpmāk – Līgums) izrietošās saistības, norādot ko Izpildītājs nav izpildījis,</w:t>
      </w:r>
    </w:p>
    <w:p w:rsidR="00DC4D87" w:rsidRPr="00683C64" w:rsidRDefault="00DC4D87" w:rsidP="003A6BED">
      <w:pPr>
        <w:shd w:val="clear" w:color="auto" w:fill="FFFFFF"/>
        <w:jc w:val="both"/>
        <w:rPr>
          <w:rFonts w:ascii="Times New Roman" w:hAnsi="Times New Roman" w:cs="Times New Roman"/>
          <w:sz w:val="22"/>
          <w:szCs w:val="22"/>
        </w:rPr>
      </w:pPr>
      <w:r w:rsidRPr="00683C64">
        <w:rPr>
          <w:rFonts w:ascii="Times New Roman" w:hAnsi="Times New Roman" w:cs="Times New Roman"/>
          <w:sz w:val="22"/>
          <w:szCs w:val="22"/>
        </w:rPr>
        <w:t xml:space="preserve">saņemšanas dienas, &lt;neprasot Pasūtītājam pamatot savu pieprasījumu&gt;, izmaksāt Pasūtītājam jebkuru tā pieprasīto summu vai summas, kas kopumā nepārsniedz </w:t>
      </w:r>
      <w:r w:rsidRPr="00683C64">
        <w:rPr>
          <w:rFonts w:ascii="Times New Roman" w:hAnsi="Times New Roman" w:cs="Times New Roman"/>
          <w:iCs/>
          <w:sz w:val="22"/>
          <w:szCs w:val="22"/>
          <w:highlight w:val="lightGray"/>
        </w:rPr>
        <w:t>&lt;summa cipariem&gt;</w:t>
      </w:r>
      <w:r w:rsidRPr="00683C64">
        <w:rPr>
          <w:rFonts w:ascii="Times New Roman" w:hAnsi="Times New Roman" w:cs="Times New Roman"/>
          <w:sz w:val="22"/>
          <w:szCs w:val="22"/>
        </w:rPr>
        <w:t xml:space="preserve"> EUR (</w:t>
      </w:r>
      <w:r w:rsidRPr="00683C64">
        <w:rPr>
          <w:rFonts w:ascii="Times New Roman" w:hAnsi="Times New Roman" w:cs="Times New Roman"/>
          <w:iCs/>
          <w:sz w:val="22"/>
          <w:szCs w:val="22"/>
          <w:highlight w:val="lightGray"/>
        </w:rPr>
        <w:t>&lt;summa vārdiem&gt;</w:t>
      </w:r>
      <w:r w:rsidRPr="00683C64">
        <w:rPr>
          <w:rFonts w:ascii="Times New Roman" w:hAnsi="Times New Roman" w:cs="Times New Roman"/>
          <w:sz w:val="22"/>
          <w:szCs w:val="22"/>
        </w:rPr>
        <w:t xml:space="preserve"> euro)</w:t>
      </w:r>
      <w:r w:rsidRPr="00683C64">
        <w:rPr>
          <w:rFonts w:ascii="Times New Roman" w:hAnsi="Times New Roman" w:cs="Times New Roman"/>
          <w:snapToGrid w:val="0"/>
          <w:sz w:val="22"/>
          <w:szCs w:val="22"/>
        </w:rPr>
        <w:t>, maksājumu veicot</w:t>
      </w:r>
      <w:r w:rsidRPr="00683C64">
        <w:rPr>
          <w:rFonts w:ascii="Times New Roman" w:hAnsi="Times New Roman" w:cs="Times New Roman"/>
          <w:sz w:val="22"/>
          <w:szCs w:val="22"/>
        </w:rPr>
        <w:t xml:space="preserve"> uz pieprasījumā norādīto norēķinu kontu.</w:t>
      </w:r>
    </w:p>
    <w:p w:rsidR="00DC4D87" w:rsidRPr="00683C64" w:rsidRDefault="00DC4D87" w:rsidP="003A6BED">
      <w:pPr>
        <w:shd w:val="clear" w:color="auto" w:fill="FFFFFF"/>
        <w:jc w:val="both"/>
        <w:rPr>
          <w:rFonts w:ascii="Times New Roman" w:hAnsi="Times New Roman" w:cs="Times New Roman"/>
          <w:sz w:val="22"/>
          <w:szCs w:val="22"/>
        </w:rPr>
      </w:pPr>
    </w:p>
    <w:p w:rsidR="00DC4D87" w:rsidRPr="00683C64" w:rsidRDefault="00DC4D87" w:rsidP="003A6BED">
      <w:pPr>
        <w:shd w:val="clear" w:color="auto" w:fill="FFFFFF"/>
        <w:ind w:left="14"/>
        <w:jc w:val="both"/>
        <w:rPr>
          <w:rFonts w:ascii="Times New Roman" w:hAnsi="Times New Roman" w:cs="Times New Roman"/>
          <w:sz w:val="22"/>
          <w:szCs w:val="22"/>
        </w:rPr>
      </w:pPr>
      <w:r w:rsidRPr="00683C64">
        <w:rPr>
          <w:rFonts w:ascii="Times New Roman" w:hAnsi="Times New Roman" w:cs="Times New Roman"/>
          <w:sz w:val="22"/>
          <w:szCs w:val="22"/>
        </w:rPr>
        <w:t xml:space="preserve">Pasūtītāja pieprasījumam jābūt saņemtam iepriekš norādītajā adresē ne vēlāk kā Garantijas beigu datumā - </w:t>
      </w:r>
      <w:r w:rsidRPr="00683C64">
        <w:rPr>
          <w:rFonts w:ascii="Times New Roman" w:hAnsi="Times New Roman" w:cs="Times New Roman"/>
          <w:iCs/>
          <w:sz w:val="22"/>
          <w:szCs w:val="22"/>
          <w:highlight w:val="lightGray"/>
        </w:rPr>
        <w:t>&lt;gads&gt;</w:t>
      </w:r>
      <w:r w:rsidRPr="00683C64">
        <w:rPr>
          <w:rFonts w:ascii="Times New Roman" w:hAnsi="Times New Roman" w:cs="Times New Roman"/>
          <w:sz w:val="22"/>
          <w:szCs w:val="22"/>
        </w:rPr>
        <w:t xml:space="preserve">.gada </w:t>
      </w:r>
      <w:r w:rsidRPr="00683C64">
        <w:rPr>
          <w:rFonts w:ascii="Times New Roman" w:hAnsi="Times New Roman" w:cs="Times New Roman"/>
          <w:iCs/>
          <w:sz w:val="22"/>
          <w:szCs w:val="22"/>
          <w:highlight w:val="lightGray"/>
        </w:rPr>
        <w:t>&lt;datums&gt;</w:t>
      </w:r>
      <w:r w:rsidRPr="00683C64">
        <w:rPr>
          <w:rFonts w:ascii="Times New Roman" w:hAnsi="Times New Roman" w:cs="Times New Roman"/>
          <w:sz w:val="22"/>
          <w:szCs w:val="22"/>
        </w:rPr>
        <w:t>.</w:t>
      </w:r>
      <w:r w:rsidRPr="00683C64">
        <w:rPr>
          <w:rFonts w:ascii="Times New Roman" w:hAnsi="Times New Roman" w:cs="Times New Roman"/>
          <w:iCs/>
          <w:sz w:val="22"/>
          <w:szCs w:val="22"/>
          <w:highlight w:val="lightGray"/>
        </w:rPr>
        <w:t>&lt;mēnesis&gt;</w:t>
      </w:r>
      <w:r w:rsidRPr="00683C64">
        <w:rPr>
          <w:rStyle w:val="Vresatsauce"/>
          <w:rFonts w:ascii="Times New Roman" w:hAnsi="Times New Roman"/>
          <w:iCs/>
          <w:sz w:val="22"/>
          <w:szCs w:val="22"/>
        </w:rPr>
        <w:footnoteReference w:id="3"/>
      </w:r>
      <w:r w:rsidRPr="00683C64">
        <w:rPr>
          <w:rFonts w:ascii="Times New Roman" w:hAnsi="Times New Roman" w:cs="Times New Roman"/>
          <w:sz w:val="22"/>
          <w:szCs w:val="22"/>
        </w:rPr>
        <w:t>.</w:t>
      </w:r>
    </w:p>
    <w:p w:rsidR="00DC4D87" w:rsidRPr="00683C64" w:rsidRDefault="00DC4D87" w:rsidP="003A6BED">
      <w:pPr>
        <w:shd w:val="clear" w:color="auto" w:fill="FFFFFF"/>
        <w:ind w:left="14"/>
        <w:jc w:val="both"/>
        <w:rPr>
          <w:rFonts w:ascii="Times New Roman" w:hAnsi="Times New Roman" w:cs="Times New Roman"/>
          <w:sz w:val="22"/>
          <w:szCs w:val="22"/>
        </w:rPr>
      </w:pPr>
      <w:r w:rsidRPr="00683C64">
        <w:rPr>
          <w:rFonts w:ascii="Times New Roman" w:hAnsi="Times New Roman" w:cs="Times New Roman"/>
          <w:iCs/>
          <w:sz w:val="22"/>
          <w:szCs w:val="22"/>
        </w:rPr>
        <w:t>Pieprasījumu parakstījušās personas parakstam jābūt notariāli apliecinātam, vai arī pieprasījums iesniedzams ar Kredītiestādes, kas apkalpo Pasūtītāju, starpniecību. Šajā gadījumā pieprasījumu parakstījušās personas parakstu Kredītiestāde.</w:t>
      </w:r>
    </w:p>
    <w:p w:rsidR="00DC4D87" w:rsidRPr="00683C64" w:rsidRDefault="00DC4D87" w:rsidP="003A6BED">
      <w:pPr>
        <w:shd w:val="clear" w:color="auto" w:fill="FFFFFF"/>
        <w:ind w:left="14"/>
        <w:jc w:val="both"/>
        <w:rPr>
          <w:rFonts w:ascii="Times New Roman" w:hAnsi="Times New Roman" w:cs="Times New Roman"/>
          <w:sz w:val="22"/>
          <w:szCs w:val="22"/>
        </w:rPr>
      </w:pPr>
    </w:p>
    <w:p w:rsidR="00DC4D87" w:rsidRPr="00683C64" w:rsidRDefault="00DC4D87" w:rsidP="003A6BED">
      <w:pPr>
        <w:shd w:val="clear" w:color="auto" w:fill="FFFFFF"/>
        <w:ind w:left="14"/>
        <w:jc w:val="both"/>
        <w:rPr>
          <w:rFonts w:ascii="Times New Roman" w:hAnsi="Times New Roman" w:cs="Times New Roman"/>
          <w:sz w:val="22"/>
          <w:szCs w:val="22"/>
        </w:rPr>
      </w:pPr>
      <w:r w:rsidRPr="00683C64">
        <w:rPr>
          <w:rFonts w:ascii="Times New Roman" w:hAnsi="Times New Roman" w:cs="Times New Roman"/>
          <w:sz w:val="22"/>
          <w:szCs w:val="22"/>
        </w:rPr>
        <w:t>Šai garantijai ir piemērojami Starptautiskās Tirdzniecības un rūpniecības kameras Vienotie noteikumi par pieprasījumu garantijām Nr.758 (</w:t>
      </w:r>
      <w:r w:rsidRPr="00683C64">
        <w:rPr>
          <w:rFonts w:ascii="Times New Roman" w:hAnsi="Times New Roman" w:cs="Times New Roman"/>
          <w:i/>
          <w:sz w:val="22"/>
          <w:szCs w:val="22"/>
        </w:rPr>
        <w:t>„The ICC Uniform Rules for Demand Guaranties”, ICC Publication No.758</w:t>
      </w:r>
      <w:r w:rsidRPr="00683C64">
        <w:rPr>
          <w:rFonts w:ascii="Times New Roman" w:hAnsi="Times New Roman" w:cs="Times New Roman"/>
          <w:sz w:val="22"/>
          <w:szCs w:val="22"/>
        </w:rPr>
        <w:t>), kā arī Latvijas Republikas normatīvie tiesību akti. Visi strīdi, kas radušies saistībā ar šo garantiju, izskatāmi Latvijas Republikas tiesā saskaņā ar Latvijas Republikas normatīvajiem tiesību aktiem.</w:t>
      </w:r>
    </w:p>
    <w:p w:rsidR="00DC4D87" w:rsidRPr="00683C64" w:rsidRDefault="00DC4D87" w:rsidP="003A6BED">
      <w:pPr>
        <w:rPr>
          <w:rFonts w:ascii="Times New Roman" w:hAnsi="Times New Roman" w:cs="Times New Roman"/>
          <w:snapToGrid w:val="0"/>
          <w:sz w:val="22"/>
          <w:szCs w:val="22"/>
        </w:rPr>
      </w:pPr>
    </w:p>
    <w:p w:rsidR="00DC4D87" w:rsidRPr="00683C64" w:rsidRDefault="00DC4D87" w:rsidP="003A6BED">
      <w:pPr>
        <w:rPr>
          <w:rFonts w:ascii="Times New Roman" w:hAnsi="Times New Roman" w:cs="Times New Roman"/>
          <w:snapToGrid w:val="0"/>
          <w:sz w:val="22"/>
          <w:szCs w:val="22"/>
        </w:rPr>
      </w:pPr>
    </w:p>
    <w:tbl>
      <w:tblPr>
        <w:tblW w:w="8146" w:type="dxa"/>
        <w:tblLook w:val="01E0" w:firstRow="1" w:lastRow="1" w:firstColumn="1" w:lastColumn="1" w:noHBand="0" w:noVBand="0"/>
      </w:tblPr>
      <w:tblGrid>
        <w:gridCol w:w="8146"/>
      </w:tblGrid>
      <w:tr w:rsidR="00DC4D87" w:rsidRPr="00683C64" w:rsidTr="009C3CAA">
        <w:trPr>
          <w:trHeight w:val="237"/>
        </w:trPr>
        <w:tc>
          <w:tcPr>
            <w:tcW w:w="0" w:type="auto"/>
          </w:tcPr>
          <w:p w:rsidR="00DC4D87" w:rsidRPr="00683C64" w:rsidRDefault="00DC4D87" w:rsidP="009C3CAA">
            <w:pPr>
              <w:autoSpaceDE w:val="0"/>
              <w:autoSpaceDN w:val="0"/>
              <w:adjustRightInd w:val="0"/>
              <w:rPr>
                <w:rFonts w:ascii="Times New Roman" w:hAnsi="Times New Roman" w:cs="Times New Roman"/>
                <w:iCs/>
              </w:rPr>
            </w:pPr>
            <w:r w:rsidRPr="00683C64">
              <w:rPr>
                <w:rFonts w:ascii="Times New Roman" w:hAnsi="Times New Roman" w:cs="Times New Roman"/>
                <w:iCs/>
                <w:sz w:val="22"/>
                <w:szCs w:val="22"/>
              </w:rPr>
              <w:t>&lt;Paraksttiesīgās personas amata nosaukums, vārds un uzvārds&gt;</w:t>
            </w:r>
          </w:p>
        </w:tc>
      </w:tr>
      <w:tr w:rsidR="00DC4D87" w:rsidRPr="00683C64" w:rsidTr="009C3CAA">
        <w:trPr>
          <w:trHeight w:val="549"/>
        </w:trPr>
        <w:tc>
          <w:tcPr>
            <w:tcW w:w="0" w:type="auto"/>
          </w:tcPr>
          <w:p w:rsidR="00DC4D87" w:rsidRPr="00683C64" w:rsidRDefault="00DC4D87" w:rsidP="009C3CAA">
            <w:pPr>
              <w:pStyle w:val="Virsraksts1"/>
              <w:numPr>
                <w:ilvl w:val="0"/>
                <w:numId w:val="0"/>
              </w:numPr>
              <w:rPr>
                <w:rFonts w:ascii="Times New Roman" w:hAnsi="Times New Roman" w:cs="Times New Roman"/>
                <w:b w:val="0"/>
                <w:caps w:val="0"/>
              </w:rPr>
            </w:pPr>
            <w:r w:rsidRPr="00683C64">
              <w:rPr>
                <w:rFonts w:ascii="Times New Roman" w:hAnsi="Times New Roman" w:cs="Times New Roman"/>
                <w:b w:val="0"/>
                <w:caps w:val="0"/>
              </w:rPr>
              <w:t>&lt;Paraksttiesīgās personas paraksts&gt;</w:t>
            </w:r>
          </w:p>
        </w:tc>
      </w:tr>
      <w:tr w:rsidR="00DC4D87" w:rsidRPr="00683C64" w:rsidTr="009C3CAA">
        <w:trPr>
          <w:trHeight w:val="786"/>
        </w:trPr>
        <w:tc>
          <w:tcPr>
            <w:tcW w:w="8146" w:type="dxa"/>
          </w:tcPr>
          <w:p w:rsidR="00DC4D87" w:rsidRPr="00683C64" w:rsidRDefault="00DC4D87" w:rsidP="009C3CAA">
            <w:pPr>
              <w:pStyle w:val="Virsraksts1"/>
              <w:numPr>
                <w:ilvl w:val="0"/>
                <w:numId w:val="0"/>
              </w:numPr>
              <w:rPr>
                <w:rFonts w:ascii="Times New Roman" w:hAnsi="Times New Roman" w:cs="Times New Roman"/>
                <w:b w:val="0"/>
                <w:bCs/>
                <w:iCs/>
                <w:caps w:val="0"/>
              </w:rPr>
            </w:pPr>
            <w:r w:rsidRPr="00683C64">
              <w:rPr>
                <w:rFonts w:ascii="Times New Roman" w:hAnsi="Times New Roman" w:cs="Times New Roman"/>
                <w:b w:val="0"/>
                <w:caps w:val="0"/>
              </w:rPr>
              <w:t>&lt;Kredītiestādes zīmoga nospiedums&gt;</w:t>
            </w:r>
          </w:p>
        </w:tc>
      </w:tr>
    </w:tbl>
    <w:p w:rsidR="00DC4D87" w:rsidRPr="00683C64" w:rsidRDefault="00DC4D87" w:rsidP="003A6BED">
      <w:pPr>
        <w:pStyle w:val="Rindkopa"/>
        <w:rPr>
          <w:rFonts w:ascii="Times New Roman" w:hAnsi="Times New Roman"/>
          <w:sz w:val="22"/>
          <w:szCs w:val="22"/>
        </w:rPr>
      </w:pPr>
    </w:p>
    <w:p w:rsidR="00DC4D87" w:rsidRPr="00683C64" w:rsidRDefault="00DC4D87" w:rsidP="003A6BED">
      <w:pPr>
        <w:tabs>
          <w:tab w:val="left" w:pos="993"/>
        </w:tabs>
        <w:rPr>
          <w:rFonts w:ascii="Times New Roman" w:hAnsi="Times New Roman" w:cs="Times New Roman"/>
          <w:sz w:val="22"/>
          <w:szCs w:val="22"/>
        </w:rPr>
      </w:pPr>
      <w:r w:rsidRPr="00683C64">
        <w:rPr>
          <w:rFonts w:ascii="Times New Roman" w:hAnsi="Times New Roman" w:cs="Times New Roman"/>
          <w:sz w:val="22"/>
          <w:szCs w:val="22"/>
        </w:rPr>
        <w:t xml:space="preserve"> </w:t>
      </w:r>
    </w:p>
    <w:p w:rsidR="00DC4D87" w:rsidRPr="00683C64" w:rsidRDefault="00DC4D87" w:rsidP="003A6BED">
      <w:pPr>
        <w:pStyle w:val="Heading10"/>
        <w:keepNext/>
        <w:keepLines/>
        <w:shd w:val="clear" w:color="auto" w:fill="auto"/>
        <w:tabs>
          <w:tab w:val="left" w:pos="4295"/>
        </w:tabs>
        <w:spacing w:line="220" w:lineRule="exact"/>
        <w:jc w:val="left"/>
      </w:pPr>
    </w:p>
    <w:p w:rsidR="00DC4D87" w:rsidRPr="00683C64" w:rsidRDefault="00DC4D87" w:rsidP="003A6BED">
      <w:pPr>
        <w:jc w:val="right"/>
        <w:rPr>
          <w:rFonts w:ascii="Times New Roman" w:hAnsi="Times New Roman" w:cs="Times New Roman"/>
          <w:sz w:val="22"/>
          <w:szCs w:val="22"/>
        </w:rPr>
      </w:pPr>
      <w:r w:rsidRPr="00683C64">
        <w:rPr>
          <w:sz w:val="22"/>
          <w:szCs w:val="22"/>
        </w:rPr>
        <w:br w:type="page"/>
      </w:r>
      <w:r w:rsidRPr="00683C64">
        <w:rPr>
          <w:rFonts w:ascii="Times New Roman" w:hAnsi="Times New Roman" w:cs="Times New Roman"/>
          <w:sz w:val="22"/>
          <w:szCs w:val="22"/>
        </w:rPr>
        <w:lastRenderedPageBreak/>
        <w:t>Projekta „Ūdenssaimniecības pakalpojumu attīstība Jēkabpilī, IV kārta”</w:t>
      </w:r>
    </w:p>
    <w:p w:rsidR="00DC4D87" w:rsidRPr="00683C64" w:rsidRDefault="00DC4D87" w:rsidP="003A6BED">
      <w:pPr>
        <w:jc w:val="right"/>
        <w:rPr>
          <w:rFonts w:ascii="Times New Roman" w:hAnsi="Times New Roman" w:cs="Times New Roman"/>
          <w:sz w:val="22"/>
          <w:szCs w:val="22"/>
        </w:rPr>
      </w:pPr>
      <w:r w:rsidRPr="00683C64">
        <w:rPr>
          <w:rFonts w:ascii="Times New Roman" w:hAnsi="Times New Roman" w:cs="Times New Roman"/>
          <w:sz w:val="22"/>
          <w:szCs w:val="22"/>
        </w:rPr>
        <w:t xml:space="preserve">Pakalpojumu līgums „Būvuzraudzības pakalpojumi līgumā </w:t>
      </w:r>
    </w:p>
    <w:p w:rsidR="00DC4D87" w:rsidRPr="00683C64" w:rsidRDefault="00DC4D87" w:rsidP="003A6BED">
      <w:pPr>
        <w:jc w:val="right"/>
        <w:rPr>
          <w:rFonts w:ascii="Times New Roman" w:hAnsi="Times New Roman" w:cs="Times New Roman"/>
          <w:sz w:val="22"/>
          <w:szCs w:val="22"/>
        </w:rPr>
      </w:pPr>
      <w:r w:rsidRPr="00683C64">
        <w:rPr>
          <w:rFonts w:ascii="Times New Roman" w:hAnsi="Times New Roman" w:cs="Times New Roman"/>
          <w:sz w:val="22"/>
          <w:szCs w:val="22"/>
        </w:rPr>
        <w:t>Ārējo kanalizācijas inženiertīklu būvniecība Jēkabpilī”</w:t>
      </w:r>
    </w:p>
    <w:p w:rsidR="00DC4D87" w:rsidRPr="00683C64" w:rsidRDefault="00DC4D87" w:rsidP="003A6BED">
      <w:pPr>
        <w:jc w:val="right"/>
        <w:rPr>
          <w:rFonts w:ascii="Times New Roman" w:hAnsi="Times New Roman" w:cs="Times New Roman"/>
          <w:sz w:val="22"/>
          <w:szCs w:val="22"/>
        </w:rPr>
      </w:pPr>
      <w:r w:rsidRPr="00683C64">
        <w:rPr>
          <w:rFonts w:ascii="Times New Roman" w:hAnsi="Times New Roman" w:cs="Times New Roman"/>
          <w:sz w:val="22"/>
          <w:szCs w:val="22"/>
        </w:rPr>
        <w:t xml:space="preserve"> (identifikācijas Nr.JŪ/01/2017)</w:t>
      </w:r>
    </w:p>
    <w:p w:rsidR="00DC4D87" w:rsidRPr="00683C64" w:rsidRDefault="00DC4D87" w:rsidP="003A6BED">
      <w:pPr>
        <w:jc w:val="right"/>
        <w:rPr>
          <w:rFonts w:ascii="Times New Roman" w:hAnsi="Times New Roman" w:cs="Times New Roman"/>
          <w:sz w:val="22"/>
          <w:szCs w:val="22"/>
        </w:rPr>
      </w:pPr>
    </w:p>
    <w:p w:rsidR="00DC4D87" w:rsidRPr="00683C64" w:rsidRDefault="00DC4D87" w:rsidP="003A6BED">
      <w:pPr>
        <w:jc w:val="right"/>
        <w:rPr>
          <w:rFonts w:ascii="Times New Roman" w:hAnsi="Times New Roman" w:cs="Times New Roman"/>
          <w:sz w:val="22"/>
          <w:szCs w:val="22"/>
        </w:rPr>
      </w:pPr>
    </w:p>
    <w:p w:rsidR="00DC4D87" w:rsidRPr="00683C64" w:rsidRDefault="00DC4D87" w:rsidP="003A6BED">
      <w:pPr>
        <w:jc w:val="right"/>
        <w:rPr>
          <w:rFonts w:ascii="Times New Roman" w:hAnsi="Times New Roman" w:cs="Times New Roman"/>
          <w:sz w:val="22"/>
          <w:szCs w:val="22"/>
        </w:rPr>
      </w:pPr>
      <w:r>
        <w:rPr>
          <w:rFonts w:ascii="Times New Roman" w:hAnsi="Times New Roman" w:cs="Times New Roman"/>
          <w:sz w:val="22"/>
          <w:szCs w:val="22"/>
        </w:rPr>
        <w:t>2.2</w:t>
      </w:r>
      <w:r w:rsidRPr="00683C64">
        <w:rPr>
          <w:rFonts w:ascii="Times New Roman" w:hAnsi="Times New Roman" w:cs="Times New Roman"/>
          <w:sz w:val="22"/>
          <w:szCs w:val="22"/>
        </w:rPr>
        <w:t>.pielikums:  Iepirkuma līguma pielikums</w:t>
      </w:r>
    </w:p>
    <w:p w:rsidR="00DC4D87" w:rsidRPr="00683C64" w:rsidRDefault="00DC4D87" w:rsidP="003A6BED">
      <w:pPr>
        <w:pStyle w:val="Heading10"/>
        <w:keepNext/>
        <w:keepLines/>
        <w:shd w:val="clear" w:color="auto" w:fill="auto"/>
        <w:spacing w:line="220" w:lineRule="exact"/>
        <w:jc w:val="right"/>
        <w:rPr>
          <w:b w:val="0"/>
        </w:rPr>
      </w:pPr>
      <w:r w:rsidRPr="00683C64">
        <w:rPr>
          <w:b w:val="0"/>
        </w:rPr>
        <w:t>Pakalpojuma Nodošanas – pieņemšanas akts</w:t>
      </w:r>
    </w:p>
    <w:p w:rsidR="00DC4D87" w:rsidRPr="00683C64" w:rsidRDefault="00DC4D87" w:rsidP="003A6BED">
      <w:pPr>
        <w:jc w:val="center"/>
        <w:rPr>
          <w:sz w:val="22"/>
          <w:szCs w:val="22"/>
        </w:rPr>
      </w:pPr>
    </w:p>
    <w:p w:rsidR="00DC4D87" w:rsidRPr="00683C64" w:rsidRDefault="00DC4D87" w:rsidP="003A6BED">
      <w:pPr>
        <w:jc w:val="center"/>
        <w:rPr>
          <w:sz w:val="22"/>
          <w:szCs w:val="22"/>
        </w:rPr>
      </w:pPr>
    </w:p>
    <w:p w:rsidR="00DC4D87" w:rsidRPr="00683C64" w:rsidRDefault="00DC4D87" w:rsidP="003A6BED">
      <w:pPr>
        <w:jc w:val="center"/>
        <w:rPr>
          <w:sz w:val="22"/>
          <w:szCs w:val="22"/>
        </w:rPr>
      </w:pPr>
    </w:p>
    <w:p w:rsidR="00DC4D87" w:rsidRPr="00683C64" w:rsidRDefault="00DC4D87" w:rsidP="003A6BED">
      <w:pPr>
        <w:jc w:val="center"/>
        <w:rPr>
          <w:rFonts w:ascii="Times New Roman" w:hAnsi="Times New Roman" w:cs="Times New Roman"/>
          <w:sz w:val="22"/>
          <w:szCs w:val="22"/>
        </w:rPr>
      </w:pPr>
      <w:r w:rsidRPr="00683C64">
        <w:rPr>
          <w:rFonts w:ascii="Times New Roman" w:hAnsi="Times New Roman" w:cs="Times New Roman"/>
          <w:b/>
          <w:sz w:val="22"/>
          <w:szCs w:val="22"/>
        </w:rPr>
        <w:t>PAKALPOJUMA NODOŠANAS-PIEŅEMŠANAS AKTS</w:t>
      </w:r>
    </w:p>
    <w:p w:rsidR="00DC4D87" w:rsidRPr="00683C64" w:rsidRDefault="00DC4D87" w:rsidP="003A6BED">
      <w:pPr>
        <w:rPr>
          <w:rFonts w:ascii="Times New Roman" w:hAnsi="Times New Roman" w:cs="Times New Roman"/>
          <w:sz w:val="22"/>
          <w:szCs w:val="22"/>
        </w:rPr>
      </w:pPr>
    </w:p>
    <w:p w:rsidR="00DC4D87" w:rsidRPr="00683C64" w:rsidRDefault="00DC4D87" w:rsidP="003A6BED">
      <w:pPr>
        <w:pStyle w:val="Rindkopa"/>
        <w:ind w:left="0"/>
        <w:rPr>
          <w:rFonts w:ascii="Times New Roman" w:hAnsi="Times New Roman"/>
          <w:sz w:val="22"/>
          <w:szCs w:val="22"/>
          <w:highlight w:val="lightGray"/>
        </w:rPr>
      </w:pPr>
    </w:p>
    <w:p w:rsidR="00DC4D87" w:rsidRPr="00683C64" w:rsidRDefault="00DC4D87" w:rsidP="003A6BED">
      <w:pPr>
        <w:pStyle w:val="Rindkopa"/>
        <w:ind w:left="0"/>
        <w:rPr>
          <w:rFonts w:ascii="Times New Roman" w:hAnsi="Times New Roman"/>
          <w:sz w:val="22"/>
          <w:szCs w:val="22"/>
        </w:rPr>
      </w:pPr>
      <w:r w:rsidRPr="00683C64">
        <w:rPr>
          <w:rFonts w:ascii="Times New Roman" w:hAnsi="Times New Roman"/>
          <w:sz w:val="22"/>
          <w:szCs w:val="22"/>
          <w:highlight w:val="lightGray"/>
        </w:rPr>
        <w:t>&lt;Izpildītāja nosaukums&gt;</w:t>
      </w:r>
      <w:r w:rsidRPr="00683C64">
        <w:rPr>
          <w:rStyle w:val="Vresatsauce"/>
          <w:rFonts w:ascii="Times New Roman" w:hAnsi="Times New Roman"/>
          <w:color w:val="00B050"/>
          <w:sz w:val="22"/>
          <w:szCs w:val="22"/>
          <w:shd w:val="clear" w:color="auto" w:fill="C5E0B3"/>
        </w:rPr>
        <w:footnoteReference w:id="4"/>
      </w:r>
      <w:r w:rsidRPr="00683C64">
        <w:rPr>
          <w:rFonts w:ascii="Times New Roman" w:hAnsi="Times New Roman"/>
          <w:sz w:val="22"/>
          <w:szCs w:val="22"/>
        </w:rPr>
        <w:t>, reģ.Nr.</w:t>
      </w:r>
      <w:r w:rsidRPr="00683C64">
        <w:rPr>
          <w:rFonts w:ascii="Times New Roman" w:hAnsi="Times New Roman"/>
          <w:sz w:val="22"/>
          <w:szCs w:val="22"/>
          <w:highlight w:val="lightGray"/>
        </w:rPr>
        <w:t>&lt;reģistrācijas numurs&gt;</w:t>
      </w:r>
      <w:r w:rsidRPr="00683C64">
        <w:rPr>
          <w:rFonts w:ascii="Times New Roman" w:hAnsi="Times New Roman"/>
          <w:sz w:val="22"/>
          <w:szCs w:val="22"/>
        </w:rPr>
        <w:t xml:space="preserve">, </w:t>
      </w:r>
      <w:r w:rsidRPr="00683C64">
        <w:rPr>
          <w:rFonts w:ascii="Times New Roman" w:hAnsi="Times New Roman"/>
          <w:sz w:val="22"/>
          <w:szCs w:val="22"/>
          <w:highlight w:val="lightGray"/>
        </w:rPr>
        <w:t>&lt;adrese&gt;</w:t>
      </w:r>
      <w:r w:rsidRPr="00683C64">
        <w:rPr>
          <w:rFonts w:ascii="Times New Roman" w:hAnsi="Times New Roman"/>
          <w:sz w:val="22"/>
          <w:szCs w:val="22"/>
        </w:rPr>
        <w:t xml:space="preserve">, </w:t>
      </w:r>
      <w:r w:rsidRPr="00683C64">
        <w:rPr>
          <w:rFonts w:ascii="Times New Roman" w:hAnsi="Times New Roman"/>
          <w:sz w:val="22"/>
          <w:szCs w:val="22"/>
          <w:highlight w:val="lightGray"/>
        </w:rPr>
        <w:t>&lt;paraksta tiesīgās personas amats, vārds un uzvārds&gt;</w:t>
      </w:r>
      <w:r w:rsidRPr="00683C64">
        <w:rPr>
          <w:rFonts w:ascii="Times New Roman" w:hAnsi="Times New Roman"/>
          <w:sz w:val="22"/>
          <w:szCs w:val="22"/>
        </w:rPr>
        <w:t xml:space="preserve"> personā[, kas rīkojas pamatojoties uz </w:t>
      </w:r>
      <w:r w:rsidRPr="00683C64">
        <w:rPr>
          <w:rFonts w:ascii="Times New Roman" w:hAnsi="Times New Roman"/>
          <w:sz w:val="22"/>
          <w:szCs w:val="22"/>
          <w:highlight w:val="lightGray"/>
        </w:rPr>
        <w:t>&lt;atsauce uz dokumentu, kas apliecina paraksta tiesīgās personas tiesības parakstīt Līgumu&gt;</w:t>
      </w:r>
      <w:r w:rsidRPr="00683C64">
        <w:rPr>
          <w:rFonts w:ascii="Times New Roman" w:hAnsi="Times New Roman"/>
          <w:sz w:val="22"/>
          <w:szCs w:val="22"/>
        </w:rPr>
        <w:t>] (turpmāk - Izpildītājs), no otras puses,</w:t>
      </w:r>
    </w:p>
    <w:p w:rsidR="00DC4D87" w:rsidRPr="00683C64" w:rsidRDefault="00DC4D87" w:rsidP="003A6BED">
      <w:pPr>
        <w:jc w:val="right"/>
        <w:rPr>
          <w:rFonts w:ascii="Times New Roman" w:hAnsi="Times New Roman" w:cs="Times New Roman"/>
          <w:sz w:val="22"/>
          <w:szCs w:val="22"/>
        </w:rPr>
      </w:pPr>
    </w:p>
    <w:p w:rsidR="00DC4D87" w:rsidRPr="00683C64" w:rsidRDefault="00DC4D87" w:rsidP="003A6BED">
      <w:pPr>
        <w:pStyle w:val="Rindkopa"/>
        <w:ind w:left="0"/>
        <w:rPr>
          <w:rFonts w:ascii="Times New Roman" w:hAnsi="Times New Roman"/>
          <w:sz w:val="22"/>
          <w:szCs w:val="22"/>
        </w:rPr>
      </w:pPr>
      <w:r w:rsidRPr="00683C64">
        <w:rPr>
          <w:rFonts w:ascii="Times New Roman" w:hAnsi="Times New Roman"/>
          <w:sz w:val="22"/>
          <w:szCs w:val="22"/>
        </w:rPr>
        <w:t>un</w:t>
      </w:r>
    </w:p>
    <w:p w:rsidR="00DC4D87" w:rsidRPr="00683C64" w:rsidRDefault="00DC4D87" w:rsidP="003A6BED">
      <w:pPr>
        <w:pStyle w:val="Rindkopa"/>
        <w:ind w:left="0"/>
        <w:rPr>
          <w:rFonts w:ascii="Times New Roman" w:hAnsi="Times New Roman"/>
          <w:sz w:val="22"/>
          <w:szCs w:val="22"/>
        </w:rPr>
      </w:pPr>
      <w:r w:rsidRPr="00683C64">
        <w:rPr>
          <w:rFonts w:ascii="Times New Roman" w:hAnsi="Times New Roman"/>
          <w:sz w:val="22"/>
          <w:szCs w:val="22"/>
          <w:highlight w:val="lightGray"/>
        </w:rPr>
        <w:t>&lt;Pasūtītāja nosaukums&gt;</w:t>
      </w:r>
      <w:r w:rsidRPr="00683C64">
        <w:rPr>
          <w:rFonts w:ascii="Times New Roman" w:hAnsi="Times New Roman"/>
          <w:sz w:val="22"/>
          <w:szCs w:val="22"/>
        </w:rPr>
        <w:t>, reģ.Nr.</w:t>
      </w:r>
      <w:r w:rsidRPr="00683C64">
        <w:rPr>
          <w:rFonts w:ascii="Times New Roman" w:hAnsi="Times New Roman"/>
          <w:sz w:val="22"/>
          <w:szCs w:val="22"/>
          <w:highlight w:val="lightGray"/>
        </w:rPr>
        <w:t>&lt;reģistrācijas numurs&gt;</w:t>
      </w:r>
      <w:r w:rsidRPr="00683C64">
        <w:rPr>
          <w:rFonts w:ascii="Times New Roman" w:hAnsi="Times New Roman"/>
          <w:sz w:val="22"/>
          <w:szCs w:val="22"/>
        </w:rPr>
        <w:t xml:space="preserve">, </w:t>
      </w:r>
      <w:r w:rsidRPr="00683C64">
        <w:rPr>
          <w:rFonts w:ascii="Times New Roman" w:hAnsi="Times New Roman"/>
          <w:sz w:val="22"/>
          <w:szCs w:val="22"/>
          <w:highlight w:val="lightGray"/>
        </w:rPr>
        <w:t>&lt;adrese&gt;</w:t>
      </w:r>
      <w:r w:rsidRPr="00683C64">
        <w:rPr>
          <w:rFonts w:ascii="Times New Roman" w:hAnsi="Times New Roman"/>
          <w:sz w:val="22"/>
          <w:szCs w:val="22"/>
        </w:rPr>
        <w:t xml:space="preserve">, </w:t>
      </w:r>
      <w:r w:rsidRPr="00683C64">
        <w:rPr>
          <w:rFonts w:ascii="Times New Roman" w:hAnsi="Times New Roman"/>
          <w:sz w:val="22"/>
          <w:szCs w:val="22"/>
          <w:highlight w:val="lightGray"/>
        </w:rPr>
        <w:t>&lt;paraksta tiesīgās personas amats, vārds un uzvārds&gt;</w:t>
      </w:r>
      <w:r w:rsidRPr="00683C64">
        <w:rPr>
          <w:rFonts w:ascii="Times New Roman" w:hAnsi="Times New Roman"/>
          <w:sz w:val="22"/>
          <w:szCs w:val="22"/>
        </w:rPr>
        <w:t xml:space="preserve"> personā[, kas rīkojas pamatojoties uz </w:t>
      </w:r>
      <w:r w:rsidRPr="00683C64">
        <w:rPr>
          <w:rFonts w:ascii="Times New Roman" w:hAnsi="Times New Roman"/>
          <w:sz w:val="22"/>
          <w:szCs w:val="22"/>
          <w:highlight w:val="lightGray"/>
        </w:rPr>
        <w:t>&lt;atsauce uz dokumentu, kas apliecina paraksta tiesīgās personas tiesības parakstīt Līgumu&gt;</w:t>
      </w:r>
      <w:r w:rsidRPr="00683C64">
        <w:rPr>
          <w:rFonts w:ascii="Times New Roman" w:hAnsi="Times New Roman"/>
          <w:sz w:val="22"/>
          <w:szCs w:val="22"/>
        </w:rPr>
        <w:t xml:space="preserve">] (turpmāk - Pasūtītājs), no vienas puses, </w:t>
      </w:r>
    </w:p>
    <w:p w:rsidR="00DC4D87" w:rsidRPr="00683C64" w:rsidRDefault="00DC4D87" w:rsidP="003A6BED">
      <w:pPr>
        <w:pStyle w:val="Rindkopa"/>
        <w:ind w:left="0"/>
        <w:rPr>
          <w:rFonts w:ascii="Times New Roman" w:hAnsi="Times New Roman"/>
          <w:sz w:val="22"/>
          <w:szCs w:val="22"/>
        </w:rPr>
      </w:pPr>
    </w:p>
    <w:p w:rsidR="00DC4D87" w:rsidRPr="00683C64" w:rsidRDefault="00DC4D87" w:rsidP="003A6BED">
      <w:pPr>
        <w:jc w:val="both"/>
        <w:rPr>
          <w:rFonts w:ascii="Times New Roman" w:hAnsi="Times New Roman" w:cs="Times New Roman"/>
          <w:sz w:val="22"/>
          <w:szCs w:val="22"/>
        </w:rPr>
      </w:pPr>
      <w:r w:rsidRPr="00683C64">
        <w:rPr>
          <w:rFonts w:ascii="Times New Roman" w:hAnsi="Times New Roman" w:cs="Times New Roman"/>
          <w:sz w:val="22"/>
          <w:szCs w:val="22"/>
        </w:rPr>
        <w:t xml:space="preserve">sastāda šo aktu par to, ka saskaņā ar </w:t>
      </w:r>
      <w:r w:rsidRPr="00683C64">
        <w:rPr>
          <w:rFonts w:ascii="Times New Roman" w:hAnsi="Times New Roman" w:cs="Times New Roman"/>
          <w:iCs/>
          <w:sz w:val="22"/>
          <w:szCs w:val="22"/>
          <w:highlight w:val="lightGray"/>
        </w:rPr>
        <w:t>&lt;gads&gt;</w:t>
      </w:r>
      <w:r w:rsidRPr="00683C64">
        <w:rPr>
          <w:rFonts w:ascii="Times New Roman" w:hAnsi="Times New Roman" w:cs="Times New Roman"/>
          <w:sz w:val="22"/>
          <w:szCs w:val="22"/>
        </w:rPr>
        <w:t xml:space="preserve">.gada </w:t>
      </w:r>
      <w:r w:rsidRPr="00683C64">
        <w:rPr>
          <w:rFonts w:ascii="Times New Roman" w:hAnsi="Times New Roman" w:cs="Times New Roman"/>
          <w:iCs/>
          <w:sz w:val="22"/>
          <w:szCs w:val="22"/>
          <w:highlight w:val="lightGray"/>
        </w:rPr>
        <w:t>&lt;datums&gt;</w:t>
      </w:r>
      <w:r w:rsidRPr="00683C64">
        <w:rPr>
          <w:rFonts w:ascii="Times New Roman" w:hAnsi="Times New Roman" w:cs="Times New Roman"/>
          <w:sz w:val="22"/>
          <w:szCs w:val="22"/>
        </w:rPr>
        <w:t>.</w:t>
      </w:r>
      <w:r w:rsidRPr="00683C64">
        <w:rPr>
          <w:rFonts w:ascii="Times New Roman" w:hAnsi="Times New Roman" w:cs="Times New Roman"/>
          <w:iCs/>
          <w:sz w:val="22"/>
          <w:szCs w:val="22"/>
          <w:highlight w:val="lightGray"/>
        </w:rPr>
        <w:t>&lt;mēnesis&gt;</w:t>
      </w:r>
      <w:r w:rsidRPr="00683C64">
        <w:rPr>
          <w:rFonts w:ascii="Times New Roman" w:hAnsi="Times New Roman" w:cs="Times New Roman"/>
          <w:sz w:val="22"/>
          <w:szCs w:val="22"/>
        </w:rPr>
        <w:t xml:space="preserve"> noslēgto līgumu </w:t>
      </w:r>
      <w:r w:rsidRPr="00683C64">
        <w:rPr>
          <w:rFonts w:ascii="Times New Roman" w:hAnsi="Times New Roman" w:cs="Times New Roman"/>
          <w:sz w:val="22"/>
          <w:szCs w:val="22"/>
          <w:highlight w:val="lightGray"/>
        </w:rPr>
        <w:t>„&lt;Līguma nosaukums&gt;</w:t>
      </w:r>
      <w:r w:rsidRPr="00683C64">
        <w:rPr>
          <w:rFonts w:ascii="Times New Roman" w:hAnsi="Times New Roman" w:cs="Times New Roman"/>
          <w:sz w:val="22"/>
          <w:szCs w:val="22"/>
        </w:rPr>
        <w:t>” (Nr.</w:t>
      </w:r>
      <w:r w:rsidRPr="00683C64">
        <w:rPr>
          <w:rFonts w:ascii="Times New Roman" w:hAnsi="Times New Roman" w:cs="Times New Roman"/>
          <w:sz w:val="22"/>
          <w:szCs w:val="22"/>
          <w:highlight w:val="lightGray"/>
        </w:rPr>
        <w:t>&lt;Līguma numurs&gt;</w:t>
      </w:r>
      <w:r w:rsidRPr="00683C64">
        <w:rPr>
          <w:rFonts w:ascii="Times New Roman" w:hAnsi="Times New Roman" w:cs="Times New Roman"/>
          <w:sz w:val="22"/>
          <w:szCs w:val="22"/>
        </w:rPr>
        <w:t xml:space="preserve">; turpmāk - Līgums) </w:t>
      </w:r>
    </w:p>
    <w:p w:rsidR="00DC4D87" w:rsidRPr="00683C64" w:rsidRDefault="00DC4D87" w:rsidP="003A6BED">
      <w:pPr>
        <w:jc w:val="both"/>
        <w:rPr>
          <w:rFonts w:ascii="Times New Roman" w:hAnsi="Times New Roman" w:cs="Times New Roman"/>
          <w:sz w:val="22"/>
          <w:szCs w:val="22"/>
        </w:rPr>
      </w:pPr>
    </w:p>
    <w:p w:rsidR="00DC4D87" w:rsidRPr="00683C64" w:rsidRDefault="00DC4D87" w:rsidP="003A6BED">
      <w:pPr>
        <w:jc w:val="both"/>
        <w:rPr>
          <w:rFonts w:ascii="Times New Roman" w:hAnsi="Times New Roman" w:cs="Times New Roman"/>
          <w:sz w:val="22"/>
          <w:szCs w:val="22"/>
        </w:rPr>
      </w:pPr>
      <w:r w:rsidRPr="00683C64">
        <w:rPr>
          <w:rFonts w:ascii="Times New Roman" w:hAnsi="Times New Roman" w:cs="Times New Roman"/>
          <w:sz w:val="22"/>
          <w:szCs w:val="22"/>
        </w:rPr>
        <w:t>Izpildītājs ir sniedzis un Pasūtītājs pieņem šādus pakalpojumus:</w:t>
      </w:r>
    </w:p>
    <w:p w:rsidR="00DC4D87" w:rsidRPr="00683C64" w:rsidRDefault="00DC4D87" w:rsidP="003A6BED">
      <w:pPr>
        <w:jc w:val="both"/>
        <w:rPr>
          <w:rFonts w:ascii="Times New Roman" w:hAnsi="Times New Roman" w:cs="Times New Roman"/>
          <w:sz w:val="22"/>
          <w:szCs w:val="22"/>
        </w:rPr>
      </w:pPr>
      <w:r w:rsidRPr="00683C64">
        <w:rPr>
          <w:rFonts w:ascii="Times New Roman" w:hAnsi="Times New Roman" w:cs="Times New Roman"/>
          <w:sz w:val="22"/>
          <w:szCs w:val="22"/>
          <w:highlight w:val="lightGray"/>
        </w:rPr>
        <w:t>&lt;Pakalpojuma vai Pakalpojuma daļas raksturojums&gt;</w:t>
      </w:r>
      <w:r w:rsidRPr="00683C64">
        <w:rPr>
          <w:rFonts w:ascii="Times New Roman" w:hAnsi="Times New Roman" w:cs="Times New Roman"/>
          <w:sz w:val="22"/>
          <w:szCs w:val="22"/>
        </w:rPr>
        <w:t>,</w:t>
      </w:r>
    </w:p>
    <w:p w:rsidR="00DC4D87" w:rsidRPr="00683C64" w:rsidRDefault="00DC4D87" w:rsidP="003A6BED">
      <w:pPr>
        <w:jc w:val="both"/>
        <w:rPr>
          <w:rFonts w:ascii="Times New Roman" w:hAnsi="Times New Roman" w:cs="Times New Roman"/>
          <w:b/>
          <w:sz w:val="22"/>
          <w:szCs w:val="22"/>
        </w:rPr>
      </w:pPr>
    </w:p>
    <w:p w:rsidR="00DC4D87" w:rsidRPr="00683C64" w:rsidRDefault="00DC4D87" w:rsidP="003A6BED">
      <w:pPr>
        <w:jc w:val="both"/>
        <w:rPr>
          <w:rFonts w:ascii="Times New Roman" w:hAnsi="Times New Roman" w:cs="Times New Roman"/>
          <w:sz w:val="22"/>
          <w:szCs w:val="22"/>
        </w:rPr>
      </w:pPr>
      <w:r w:rsidRPr="00683C64">
        <w:rPr>
          <w:rFonts w:ascii="Times New Roman" w:hAnsi="Times New Roman" w:cs="Times New Roman"/>
          <w:b/>
          <w:sz w:val="22"/>
          <w:szCs w:val="22"/>
        </w:rPr>
        <w:t xml:space="preserve">kopā par summu </w:t>
      </w:r>
      <w:r w:rsidRPr="00683C64">
        <w:rPr>
          <w:rFonts w:ascii="Times New Roman" w:hAnsi="Times New Roman" w:cs="Times New Roman"/>
          <w:b/>
          <w:sz w:val="22"/>
          <w:szCs w:val="22"/>
          <w:highlight w:val="lightGray"/>
        </w:rPr>
        <w:t>&lt;...&gt;</w:t>
      </w:r>
      <w:r w:rsidRPr="00683C64">
        <w:rPr>
          <w:rFonts w:ascii="Times New Roman" w:hAnsi="Times New Roman" w:cs="Times New Roman"/>
          <w:b/>
          <w:sz w:val="22"/>
          <w:szCs w:val="22"/>
        </w:rPr>
        <w:t xml:space="preserve"> EUR (</w:t>
      </w:r>
      <w:r w:rsidRPr="00683C64">
        <w:rPr>
          <w:rFonts w:ascii="Times New Roman" w:hAnsi="Times New Roman" w:cs="Times New Roman"/>
          <w:b/>
          <w:sz w:val="22"/>
          <w:szCs w:val="22"/>
          <w:highlight w:val="lightGray"/>
        </w:rPr>
        <w:t>&lt;summa vārdiem&gt;</w:t>
      </w:r>
      <w:r w:rsidRPr="00683C64">
        <w:rPr>
          <w:rFonts w:ascii="Times New Roman" w:hAnsi="Times New Roman" w:cs="Times New Roman"/>
          <w:b/>
          <w:sz w:val="22"/>
          <w:szCs w:val="22"/>
        </w:rPr>
        <w:t xml:space="preserve"> euro)</w:t>
      </w:r>
      <w:r w:rsidRPr="00683C64">
        <w:rPr>
          <w:rFonts w:ascii="Times New Roman" w:hAnsi="Times New Roman" w:cs="Times New Roman"/>
          <w:sz w:val="22"/>
          <w:szCs w:val="22"/>
        </w:rPr>
        <w:t xml:space="preserve">, </w:t>
      </w:r>
    </w:p>
    <w:p w:rsidR="00DC4D87" w:rsidRPr="00683C64" w:rsidRDefault="00DC4D87" w:rsidP="003A6BED">
      <w:pPr>
        <w:jc w:val="both"/>
        <w:rPr>
          <w:rFonts w:ascii="Times New Roman" w:hAnsi="Times New Roman" w:cs="Times New Roman"/>
          <w:sz w:val="22"/>
          <w:szCs w:val="22"/>
        </w:rPr>
      </w:pPr>
      <w:r w:rsidRPr="00683C64">
        <w:rPr>
          <w:rFonts w:ascii="Times New Roman" w:hAnsi="Times New Roman" w:cs="Times New Roman"/>
          <w:sz w:val="22"/>
          <w:szCs w:val="22"/>
        </w:rPr>
        <w:t xml:space="preserve">summa bez pievienotās vērtības nodokļa ir </w:t>
      </w:r>
      <w:r w:rsidRPr="00683C64">
        <w:rPr>
          <w:rFonts w:ascii="Times New Roman" w:hAnsi="Times New Roman" w:cs="Times New Roman"/>
          <w:sz w:val="22"/>
          <w:szCs w:val="22"/>
          <w:highlight w:val="lightGray"/>
        </w:rPr>
        <w:t>&lt;...&gt;</w:t>
      </w:r>
      <w:r w:rsidRPr="00683C64">
        <w:rPr>
          <w:rFonts w:ascii="Times New Roman" w:hAnsi="Times New Roman" w:cs="Times New Roman"/>
          <w:sz w:val="22"/>
          <w:szCs w:val="22"/>
        </w:rPr>
        <w:t xml:space="preserve"> EUR (</w:t>
      </w:r>
      <w:r w:rsidRPr="00683C64">
        <w:rPr>
          <w:rFonts w:ascii="Times New Roman" w:hAnsi="Times New Roman" w:cs="Times New Roman"/>
          <w:sz w:val="22"/>
          <w:szCs w:val="22"/>
          <w:highlight w:val="lightGray"/>
        </w:rPr>
        <w:t>&lt;summa vārdiem&gt;</w:t>
      </w:r>
      <w:r w:rsidRPr="00683C64">
        <w:rPr>
          <w:rFonts w:ascii="Times New Roman" w:hAnsi="Times New Roman" w:cs="Times New Roman"/>
          <w:sz w:val="22"/>
          <w:szCs w:val="22"/>
        </w:rPr>
        <w:t xml:space="preserve"> euro),</w:t>
      </w:r>
    </w:p>
    <w:p w:rsidR="00DC4D87" w:rsidRPr="00683C64" w:rsidRDefault="00DC4D87" w:rsidP="003A6BED">
      <w:pPr>
        <w:jc w:val="both"/>
        <w:rPr>
          <w:rFonts w:ascii="Times New Roman" w:hAnsi="Times New Roman" w:cs="Times New Roman"/>
          <w:sz w:val="22"/>
          <w:szCs w:val="22"/>
        </w:rPr>
      </w:pPr>
      <w:r w:rsidRPr="00683C64">
        <w:rPr>
          <w:rFonts w:ascii="Times New Roman" w:hAnsi="Times New Roman" w:cs="Times New Roman"/>
          <w:sz w:val="22"/>
          <w:szCs w:val="22"/>
        </w:rPr>
        <w:t xml:space="preserve">pievienotās vērtības nodoklis </w:t>
      </w:r>
      <w:r w:rsidRPr="00683C64">
        <w:rPr>
          <w:rFonts w:ascii="Times New Roman" w:hAnsi="Times New Roman" w:cs="Times New Roman"/>
          <w:sz w:val="22"/>
          <w:szCs w:val="22"/>
          <w:highlight w:val="lightGray"/>
        </w:rPr>
        <w:t>&lt;...&gt;</w:t>
      </w:r>
      <w:r w:rsidRPr="00683C64">
        <w:rPr>
          <w:rFonts w:ascii="Times New Roman" w:hAnsi="Times New Roman" w:cs="Times New Roman"/>
          <w:sz w:val="22"/>
          <w:szCs w:val="22"/>
        </w:rPr>
        <w:t xml:space="preserve">% ir </w:t>
      </w:r>
      <w:r w:rsidRPr="00683C64">
        <w:rPr>
          <w:rFonts w:ascii="Times New Roman" w:hAnsi="Times New Roman" w:cs="Times New Roman"/>
          <w:sz w:val="22"/>
          <w:szCs w:val="22"/>
          <w:highlight w:val="lightGray"/>
        </w:rPr>
        <w:t>&lt;...&gt;</w:t>
      </w:r>
      <w:r w:rsidRPr="00683C64">
        <w:rPr>
          <w:rFonts w:ascii="Times New Roman" w:hAnsi="Times New Roman" w:cs="Times New Roman"/>
          <w:sz w:val="22"/>
          <w:szCs w:val="22"/>
        </w:rPr>
        <w:t xml:space="preserve"> EUR (</w:t>
      </w:r>
      <w:r w:rsidRPr="00683C64">
        <w:rPr>
          <w:rFonts w:ascii="Times New Roman" w:hAnsi="Times New Roman" w:cs="Times New Roman"/>
          <w:sz w:val="22"/>
          <w:szCs w:val="22"/>
          <w:highlight w:val="lightGray"/>
        </w:rPr>
        <w:t>&lt;summa vārdiem&gt;</w:t>
      </w:r>
      <w:r w:rsidRPr="00683C64">
        <w:rPr>
          <w:rFonts w:ascii="Times New Roman" w:hAnsi="Times New Roman" w:cs="Times New Roman"/>
          <w:sz w:val="22"/>
          <w:szCs w:val="22"/>
        </w:rPr>
        <w:t xml:space="preserve"> euro).</w:t>
      </w:r>
    </w:p>
    <w:p w:rsidR="00DC4D87" w:rsidRPr="00683C64" w:rsidRDefault="00DC4D87" w:rsidP="003A6BED">
      <w:pPr>
        <w:jc w:val="both"/>
        <w:rPr>
          <w:rFonts w:ascii="Times New Roman" w:hAnsi="Times New Roman" w:cs="Times New Roman"/>
          <w:sz w:val="22"/>
          <w:szCs w:val="22"/>
        </w:rPr>
      </w:pPr>
      <w:r w:rsidRPr="00683C64">
        <w:rPr>
          <w:rFonts w:ascii="Times New Roman" w:hAnsi="Times New Roman" w:cs="Times New Roman"/>
          <w:sz w:val="22"/>
          <w:szCs w:val="22"/>
        </w:rPr>
        <w:tab/>
      </w:r>
    </w:p>
    <w:p w:rsidR="00DC4D87" w:rsidRPr="00683C64" w:rsidRDefault="00DC4D87" w:rsidP="003A6BED">
      <w:pPr>
        <w:jc w:val="both"/>
        <w:rPr>
          <w:rFonts w:ascii="Times New Roman" w:hAnsi="Times New Roman" w:cs="Times New Roman"/>
          <w:sz w:val="22"/>
          <w:szCs w:val="22"/>
        </w:rPr>
      </w:pPr>
    </w:p>
    <w:tbl>
      <w:tblPr>
        <w:tblW w:w="8388" w:type="dxa"/>
        <w:tblLook w:val="0000" w:firstRow="0" w:lastRow="0" w:firstColumn="0" w:lastColumn="0" w:noHBand="0" w:noVBand="0"/>
      </w:tblPr>
      <w:tblGrid>
        <w:gridCol w:w="4248"/>
        <w:gridCol w:w="4140"/>
      </w:tblGrid>
      <w:tr w:rsidR="00DC4D87" w:rsidRPr="00683C64" w:rsidTr="009C3CAA">
        <w:tc>
          <w:tcPr>
            <w:tcW w:w="4248" w:type="dxa"/>
          </w:tcPr>
          <w:p w:rsidR="00DC4D87" w:rsidRPr="00683C64" w:rsidRDefault="00DC4D87" w:rsidP="009C3CAA">
            <w:pPr>
              <w:rPr>
                <w:rFonts w:ascii="Times New Roman" w:hAnsi="Times New Roman" w:cs="Times New Roman"/>
                <w:b/>
              </w:rPr>
            </w:pPr>
            <w:r w:rsidRPr="00683C64">
              <w:rPr>
                <w:rFonts w:ascii="Times New Roman" w:hAnsi="Times New Roman" w:cs="Times New Roman"/>
                <w:b/>
                <w:sz w:val="22"/>
                <w:szCs w:val="22"/>
              </w:rPr>
              <w:t>Pakalpojumus nodeva:</w:t>
            </w:r>
          </w:p>
          <w:p w:rsidR="00DC4D87" w:rsidRPr="00683C64" w:rsidRDefault="00DC4D87" w:rsidP="009C3CAA">
            <w:pPr>
              <w:rPr>
                <w:rFonts w:ascii="Times New Roman" w:hAnsi="Times New Roman" w:cs="Times New Roman"/>
                <w:b/>
              </w:rPr>
            </w:pPr>
            <w:r w:rsidRPr="00683C64">
              <w:rPr>
                <w:rFonts w:ascii="Times New Roman" w:hAnsi="Times New Roman" w:cs="Times New Roman"/>
                <w:b/>
                <w:sz w:val="22"/>
                <w:szCs w:val="22"/>
              </w:rPr>
              <w:t>Izpildītājs:</w:t>
            </w:r>
          </w:p>
        </w:tc>
        <w:tc>
          <w:tcPr>
            <w:tcW w:w="4140" w:type="dxa"/>
          </w:tcPr>
          <w:p w:rsidR="00DC4D87" w:rsidRPr="00683C64" w:rsidRDefault="00DC4D87" w:rsidP="009C3CAA">
            <w:pPr>
              <w:rPr>
                <w:rFonts w:ascii="Times New Roman" w:hAnsi="Times New Roman" w:cs="Times New Roman"/>
                <w:b/>
              </w:rPr>
            </w:pPr>
            <w:r w:rsidRPr="00683C64">
              <w:rPr>
                <w:rFonts w:ascii="Times New Roman" w:hAnsi="Times New Roman" w:cs="Times New Roman"/>
                <w:b/>
                <w:sz w:val="22"/>
                <w:szCs w:val="22"/>
              </w:rPr>
              <w:t>Pakalpojumus pieņēma:</w:t>
            </w:r>
          </w:p>
          <w:p w:rsidR="00DC4D87" w:rsidRPr="00683C64" w:rsidRDefault="00DC4D87" w:rsidP="009C3CAA">
            <w:pPr>
              <w:rPr>
                <w:rFonts w:ascii="Times New Roman" w:hAnsi="Times New Roman" w:cs="Times New Roman"/>
                <w:b/>
              </w:rPr>
            </w:pPr>
            <w:r w:rsidRPr="00683C64">
              <w:rPr>
                <w:rFonts w:ascii="Times New Roman" w:hAnsi="Times New Roman" w:cs="Times New Roman"/>
                <w:b/>
                <w:sz w:val="22"/>
                <w:szCs w:val="22"/>
              </w:rPr>
              <w:t>Pasūtītājs:</w:t>
            </w:r>
          </w:p>
        </w:tc>
      </w:tr>
      <w:tr w:rsidR="00DC4D87" w:rsidRPr="00683C64" w:rsidTr="009C3CAA">
        <w:tc>
          <w:tcPr>
            <w:tcW w:w="4248" w:type="dxa"/>
          </w:tcPr>
          <w:p w:rsidR="00DC4D87" w:rsidRPr="00683C64" w:rsidRDefault="00DC4D87" w:rsidP="009C3CAA">
            <w:pPr>
              <w:rPr>
                <w:rFonts w:ascii="Times New Roman" w:hAnsi="Times New Roman" w:cs="Times New Roman"/>
              </w:rPr>
            </w:pPr>
            <w:r w:rsidRPr="00683C64">
              <w:rPr>
                <w:rFonts w:ascii="Times New Roman" w:hAnsi="Times New Roman" w:cs="Times New Roman"/>
                <w:sz w:val="22"/>
                <w:szCs w:val="22"/>
                <w:highlight w:val="lightGray"/>
              </w:rPr>
              <w:t>&lt;Izpildītāja nosaukums&gt;</w:t>
            </w:r>
          </w:p>
          <w:p w:rsidR="00DC4D87" w:rsidRPr="00683C64" w:rsidRDefault="00DC4D87" w:rsidP="009C3CAA">
            <w:pPr>
              <w:rPr>
                <w:rFonts w:ascii="Times New Roman" w:hAnsi="Times New Roman" w:cs="Times New Roman"/>
              </w:rPr>
            </w:pPr>
            <w:r w:rsidRPr="00683C64">
              <w:rPr>
                <w:rFonts w:ascii="Times New Roman" w:hAnsi="Times New Roman" w:cs="Times New Roman"/>
                <w:sz w:val="22"/>
                <w:szCs w:val="22"/>
                <w:highlight w:val="lightGray"/>
              </w:rPr>
              <w:t>&lt;paraksta tiesīgās personas amats, vārds un uzvārds&gt;</w:t>
            </w:r>
          </w:p>
        </w:tc>
        <w:tc>
          <w:tcPr>
            <w:tcW w:w="4140" w:type="dxa"/>
          </w:tcPr>
          <w:p w:rsidR="00DC4D87" w:rsidRPr="00683C64" w:rsidRDefault="00DC4D87" w:rsidP="009C3CAA">
            <w:pPr>
              <w:rPr>
                <w:rFonts w:ascii="Times New Roman" w:hAnsi="Times New Roman" w:cs="Times New Roman"/>
              </w:rPr>
            </w:pPr>
            <w:r w:rsidRPr="00683C64">
              <w:rPr>
                <w:rFonts w:ascii="Times New Roman" w:hAnsi="Times New Roman" w:cs="Times New Roman"/>
                <w:sz w:val="22"/>
                <w:szCs w:val="22"/>
                <w:highlight w:val="lightGray"/>
              </w:rPr>
              <w:t>&lt;Pasūtītāja nosaukums&gt;</w:t>
            </w:r>
          </w:p>
          <w:p w:rsidR="00DC4D87" w:rsidRPr="00683C64" w:rsidRDefault="00DC4D87" w:rsidP="009C3CAA">
            <w:pPr>
              <w:rPr>
                <w:rFonts w:ascii="Times New Roman" w:hAnsi="Times New Roman" w:cs="Times New Roman"/>
              </w:rPr>
            </w:pPr>
            <w:r w:rsidRPr="00683C64">
              <w:rPr>
                <w:rFonts w:ascii="Times New Roman" w:hAnsi="Times New Roman" w:cs="Times New Roman"/>
                <w:sz w:val="22"/>
                <w:szCs w:val="22"/>
                <w:highlight w:val="lightGray"/>
              </w:rPr>
              <w:t>&lt;paraksta tiesīgās personas amats, vārds un uzvārds&gt;</w:t>
            </w:r>
          </w:p>
        </w:tc>
      </w:tr>
      <w:tr w:rsidR="00DC4D87" w:rsidRPr="00683C64" w:rsidTr="009C3CAA">
        <w:tc>
          <w:tcPr>
            <w:tcW w:w="4248" w:type="dxa"/>
          </w:tcPr>
          <w:p w:rsidR="00DC4D87" w:rsidRPr="00683C64" w:rsidRDefault="00DC4D87" w:rsidP="009C3CAA">
            <w:pPr>
              <w:rPr>
                <w:rFonts w:ascii="Times New Roman" w:hAnsi="Times New Roman" w:cs="Times New Roman"/>
              </w:rPr>
            </w:pPr>
          </w:p>
          <w:p w:rsidR="00DC4D87" w:rsidRPr="00683C64" w:rsidRDefault="00DC4D87" w:rsidP="009C3CAA">
            <w:pPr>
              <w:rPr>
                <w:rFonts w:ascii="Times New Roman" w:hAnsi="Times New Roman" w:cs="Times New Roman"/>
              </w:rPr>
            </w:pPr>
            <w:r w:rsidRPr="00683C64">
              <w:rPr>
                <w:rFonts w:ascii="Times New Roman" w:hAnsi="Times New Roman" w:cs="Times New Roman"/>
                <w:sz w:val="22"/>
                <w:szCs w:val="22"/>
              </w:rPr>
              <w:t>_________________________________</w:t>
            </w:r>
            <w:r w:rsidRPr="00683C64">
              <w:rPr>
                <w:rFonts w:ascii="Times New Roman" w:hAnsi="Times New Roman" w:cs="Times New Roman"/>
                <w:sz w:val="22"/>
                <w:szCs w:val="22"/>
              </w:rPr>
              <w:br/>
              <w:t>Parakstīšanas vieta un datums</w:t>
            </w:r>
          </w:p>
        </w:tc>
        <w:tc>
          <w:tcPr>
            <w:tcW w:w="4140" w:type="dxa"/>
          </w:tcPr>
          <w:p w:rsidR="00DC4D87" w:rsidRPr="00683C64" w:rsidRDefault="00DC4D87" w:rsidP="009C3CAA">
            <w:pPr>
              <w:rPr>
                <w:rFonts w:ascii="Times New Roman" w:hAnsi="Times New Roman" w:cs="Times New Roman"/>
              </w:rPr>
            </w:pPr>
          </w:p>
          <w:p w:rsidR="00DC4D87" w:rsidRPr="00683C64" w:rsidRDefault="00DC4D87" w:rsidP="009C3CAA">
            <w:pPr>
              <w:rPr>
                <w:rFonts w:ascii="Times New Roman" w:hAnsi="Times New Roman" w:cs="Times New Roman"/>
              </w:rPr>
            </w:pPr>
            <w:r w:rsidRPr="00683C64">
              <w:rPr>
                <w:rFonts w:ascii="Times New Roman" w:hAnsi="Times New Roman" w:cs="Times New Roman"/>
                <w:sz w:val="22"/>
                <w:szCs w:val="22"/>
              </w:rPr>
              <w:t>_________________________________</w:t>
            </w:r>
            <w:r w:rsidRPr="00683C64">
              <w:rPr>
                <w:rFonts w:ascii="Times New Roman" w:hAnsi="Times New Roman" w:cs="Times New Roman"/>
                <w:sz w:val="22"/>
                <w:szCs w:val="22"/>
              </w:rPr>
              <w:br/>
              <w:t>Parakstīšanas vieta un datums</w:t>
            </w:r>
          </w:p>
        </w:tc>
      </w:tr>
    </w:tbl>
    <w:p w:rsidR="00DC4D87" w:rsidRPr="00683C64" w:rsidRDefault="00DC4D87" w:rsidP="003A6BED">
      <w:pPr>
        <w:pStyle w:val="Apakpunkts"/>
        <w:numPr>
          <w:ilvl w:val="0"/>
          <w:numId w:val="0"/>
        </w:numPr>
        <w:rPr>
          <w:rFonts w:ascii="Times New Roman" w:hAnsi="Times New Roman"/>
          <w:sz w:val="22"/>
          <w:szCs w:val="22"/>
        </w:rPr>
      </w:pPr>
    </w:p>
    <w:p w:rsidR="00DC4D87" w:rsidRPr="00683C64" w:rsidRDefault="00DC4D87" w:rsidP="003A6BED">
      <w:pPr>
        <w:pStyle w:val="Heading10"/>
        <w:keepNext/>
        <w:keepLines/>
        <w:shd w:val="clear" w:color="auto" w:fill="auto"/>
        <w:spacing w:line="220" w:lineRule="exact"/>
        <w:jc w:val="left"/>
      </w:pPr>
    </w:p>
    <w:p w:rsidR="00DC4D87" w:rsidRPr="00683C64" w:rsidRDefault="00DC4D87" w:rsidP="003A6BED">
      <w:pPr>
        <w:pStyle w:val="Heading10"/>
        <w:keepNext/>
        <w:keepLines/>
        <w:shd w:val="clear" w:color="auto" w:fill="auto"/>
        <w:tabs>
          <w:tab w:val="left" w:pos="4295"/>
        </w:tabs>
        <w:spacing w:line="220" w:lineRule="exact"/>
        <w:jc w:val="left"/>
      </w:pPr>
      <w:r w:rsidRPr="00683C64">
        <w:tab/>
      </w:r>
    </w:p>
    <w:p w:rsidR="00DC4D87" w:rsidRDefault="00DC4D87" w:rsidP="0020161B">
      <w:pPr>
        <w:pStyle w:val="Heading10"/>
        <w:keepNext/>
        <w:keepLines/>
        <w:shd w:val="clear" w:color="auto" w:fill="auto"/>
        <w:spacing w:line="220" w:lineRule="exact"/>
        <w:jc w:val="right"/>
        <w:sectPr w:rsidR="00DC4D87" w:rsidSect="00B6105F">
          <w:footerReference w:type="even" r:id="rId7"/>
          <w:footerReference w:type="default" r:id="rId8"/>
          <w:headerReference w:type="first" r:id="rId9"/>
          <w:footerReference w:type="first" r:id="rId10"/>
          <w:pgSz w:w="11909" w:h="16840"/>
          <w:pgMar w:top="1430" w:right="961" w:bottom="1430" w:left="1440" w:header="0" w:footer="3" w:gutter="0"/>
          <w:cols w:space="720"/>
          <w:noEndnote/>
          <w:docGrid w:linePitch="360"/>
        </w:sectPr>
      </w:pPr>
    </w:p>
    <w:p w:rsidR="00DC4D87" w:rsidRPr="0020161B" w:rsidRDefault="00DC4D87" w:rsidP="0020161B">
      <w:pPr>
        <w:pStyle w:val="Heading10"/>
        <w:keepNext/>
        <w:keepLines/>
        <w:shd w:val="clear" w:color="auto" w:fill="auto"/>
        <w:spacing w:line="220" w:lineRule="exact"/>
        <w:jc w:val="right"/>
        <w:rPr>
          <w:b w:val="0"/>
          <w:sz w:val="20"/>
          <w:szCs w:val="20"/>
        </w:rPr>
      </w:pPr>
      <w:r w:rsidRPr="0020161B">
        <w:rPr>
          <w:b w:val="0"/>
          <w:sz w:val="20"/>
          <w:szCs w:val="20"/>
        </w:rPr>
        <w:lastRenderedPageBreak/>
        <w:t>Projekta „Ūdenssaimniecības pakalpojumu attīstība Jēkabpilī, IV kārta”</w:t>
      </w:r>
    </w:p>
    <w:p w:rsidR="00DC4D87" w:rsidRPr="0020161B" w:rsidRDefault="00DC4D87" w:rsidP="00986976">
      <w:pPr>
        <w:jc w:val="right"/>
        <w:rPr>
          <w:rFonts w:ascii="Times New Roman" w:hAnsi="Times New Roman" w:cs="Times New Roman"/>
          <w:sz w:val="20"/>
          <w:szCs w:val="20"/>
        </w:rPr>
      </w:pPr>
      <w:r w:rsidRPr="0020161B">
        <w:rPr>
          <w:rFonts w:ascii="Times New Roman" w:hAnsi="Times New Roman" w:cs="Times New Roman"/>
          <w:sz w:val="20"/>
          <w:szCs w:val="20"/>
        </w:rPr>
        <w:t xml:space="preserve">Pakalpojumu līgums „Būvuzraudzības pakalpojumi līgumā </w:t>
      </w:r>
    </w:p>
    <w:p w:rsidR="00DC4D87" w:rsidRPr="0020161B" w:rsidRDefault="00DC4D87" w:rsidP="00986976">
      <w:pPr>
        <w:jc w:val="right"/>
        <w:rPr>
          <w:rFonts w:ascii="Times New Roman" w:hAnsi="Times New Roman" w:cs="Times New Roman"/>
          <w:sz w:val="20"/>
          <w:szCs w:val="20"/>
        </w:rPr>
      </w:pPr>
      <w:r w:rsidRPr="0020161B">
        <w:rPr>
          <w:rFonts w:ascii="Times New Roman" w:hAnsi="Times New Roman" w:cs="Times New Roman"/>
          <w:sz w:val="20"/>
          <w:szCs w:val="20"/>
        </w:rPr>
        <w:t>Ārējo kanalizācijas inženiertīklu būvniecība Jēkabpilī”</w:t>
      </w:r>
    </w:p>
    <w:p w:rsidR="00DC4D87" w:rsidRPr="0020161B" w:rsidRDefault="00DC4D87" w:rsidP="00986976">
      <w:pPr>
        <w:jc w:val="right"/>
        <w:rPr>
          <w:rFonts w:ascii="Times New Roman" w:hAnsi="Times New Roman" w:cs="Times New Roman"/>
          <w:sz w:val="20"/>
          <w:szCs w:val="20"/>
        </w:rPr>
      </w:pPr>
      <w:r w:rsidRPr="0020161B">
        <w:rPr>
          <w:rFonts w:ascii="Times New Roman" w:hAnsi="Times New Roman" w:cs="Times New Roman"/>
          <w:sz w:val="20"/>
          <w:szCs w:val="20"/>
        </w:rPr>
        <w:t xml:space="preserve"> (identifikācijas Nr.JŪ/01/2017)</w:t>
      </w:r>
    </w:p>
    <w:p w:rsidR="00DC4D87" w:rsidRPr="0020161B" w:rsidRDefault="00DC4D87" w:rsidP="0020161B">
      <w:pPr>
        <w:rPr>
          <w:rFonts w:ascii="Times New Roman" w:hAnsi="Times New Roman" w:cs="Times New Roman"/>
          <w:sz w:val="20"/>
          <w:szCs w:val="20"/>
        </w:rPr>
      </w:pPr>
    </w:p>
    <w:p w:rsidR="00DC4D87" w:rsidRPr="0020161B" w:rsidRDefault="00DC4D87" w:rsidP="00FA3783">
      <w:pPr>
        <w:jc w:val="right"/>
        <w:rPr>
          <w:rFonts w:ascii="Times New Roman" w:hAnsi="Times New Roman" w:cs="Times New Roman"/>
          <w:sz w:val="20"/>
          <w:szCs w:val="20"/>
        </w:rPr>
      </w:pPr>
      <w:r w:rsidRPr="0020161B">
        <w:rPr>
          <w:rFonts w:ascii="Times New Roman" w:hAnsi="Times New Roman" w:cs="Times New Roman"/>
          <w:sz w:val="20"/>
          <w:szCs w:val="20"/>
        </w:rPr>
        <w:t>2.3.pielikums:  Iepirkuma līguma pielikums</w:t>
      </w:r>
    </w:p>
    <w:p w:rsidR="00DC4D87" w:rsidRPr="0020161B" w:rsidRDefault="00DC4D87" w:rsidP="00FA3783">
      <w:pPr>
        <w:pStyle w:val="Heading10"/>
        <w:keepNext/>
        <w:keepLines/>
        <w:shd w:val="clear" w:color="auto" w:fill="auto"/>
        <w:spacing w:line="220" w:lineRule="exact"/>
        <w:jc w:val="right"/>
        <w:rPr>
          <w:b w:val="0"/>
          <w:sz w:val="20"/>
          <w:szCs w:val="20"/>
        </w:rPr>
      </w:pPr>
      <w:r w:rsidRPr="0020161B">
        <w:rPr>
          <w:b w:val="0"/>
          <w:sz w:val="20"/>
          <w:szCs w:val="20"/>
        </w:rPr>
        <w:t>Speciālistu laika ieguldījuma uzskaites tabulas veidne</w:t>
      </w:r>
    </w:p>
    <w:p w:rsidR="00DC4D87" w:rsidRPr="00683C64" w:rsidRDefault="00DC4D87" w:rsidP="0020161B">
      <w:pPr>
        <w:pStyle w:val="Heading10"/>
        <w:keepNext/>
        <w:keepLines/>
        <w:shd w:val="clear" w:color="auto" w:fill="auto"/>
        <w:spacing w:line="220" w:lineRule="exact"/>
        <w:jc w:val="left"/>
      </w:pPr>
    </w:p>
    <w:p w:rsidR="00DC4D87" w:rsidRDefault="00DC4D87" w:rsidP="00FA3783">
      <w:pPr>
        <w:pStyle w:val="Heading10"/>
        <w:keepNext/>
        <w:keepLines/>
        <w:shd w:val="clear" w:color="auto" w:fill="auto"/>
        <w:spacing w:line="220" w:lineRule="exact"/>
      </w:pPr>
      <w:r w:rsidRPr="00683C64">
        <w:t xml:space="preserve">Speciālistu laika ieguldījuma uzskaites </w:t>
      </w:r>
      <w:bookmarkEnd w:id="27"/>
      <w:r>
        <w:t>tabula</w:t>
      </w:r>
    </w:p>
    <w:p w:rsidR="00DC4D87" w:rsidRDefault="00DC4D87" w:rsidP="00FA3783">
      <w:pPr>
        <w:pStyle w:val="Heading10"/>
        <w:keepNext/>
        <w:keepLines/>
        <w:shd w:val="clear" w:color="auto" w:fill="auto"/>
        <w:spacing w:line="220" w:lineRule="exact"/>
        <w:jc w:val="right"/>
      </w:pPr>
    </w:p>
    <w:tbl>
      <w:tblPr>
        <w:tblW w:w="0" w:type="auto"/>
        <w:tblLook w:val="0000" w:firstRow="0" w:lastRow="0" w:firstColumn="0" w:lastColumn="0" w:noHBand="0" w:noVBand="0"/>
      </w:tblPr>
      <w:tblGrid>
        <w:gridCol w:w="883"/>
        <w:gridCol w:w="1695"/>
        <w:gridCol w:w="2907"/>
        <w:gridCol w:w="1266"/>
        <w:gridCol w:w="1266"/>
        <w:gridCol w:w="1266"/>
        <w:gridCol w:w="641"/>
      </w:tblGrid>
      <w:tr w:rsidR="00DC4D87" w:rsidRPr="00562649" w:rsidTr="0020161B">
        <w:trPr>
          <w:trHeight w:val="100"/>
        </w:trPr>
        <w:tc>
          <w:tcPr>
            <w:tcW w:w="0" w:type="auto"/>
            <w:gridSpan w:val="7"/>
            <w:tcBorders>
              <w:top w:val="nil"/>
              <w:left w:val="nil"/>
              <w:bottom w:val="nil"/>
              <w:right w:val="nil"/>
            </w:tcBorders>
            <w:noWrap/>
            <w:vAlign w:val="bottom"/>
          </w:tcPr>
          <w:p w:rsidR="00DC4D87" w:rsidRPr="0020161B" w:rsidRDefault="00DC4D87" w:rsidP="00562649">
            <w:pPr>
              <w:jc w:val="right"/>
              <w:rPr>
                <w:rFonts w:ascii="Times New Roman" w:hAnsi="Times New Roman" w:cs="Times New Roman"/>
                <w:sz w:val="18"/>
                <w:szCs w:val="18"/>
              </w:rPr>
            </w:pPr>
            <w:r w:rsidRPr="0020161B">
              <w:rPr>
                <w:rFonts w:ascii="Times New Roman" w:hAnsi="Times New Roman" w:cs="Times New Roman"/>
                <w:sz w:val="18"/>
                <w:szCs w:val="18"/>
              </w:rPr>
              <w:t>APSTIPRINU</w:t>
            </w:r>
          </w:p>
        </w:tc>
      </w:tr>
      <w:tr w:rsidR="00DC4D87" w:rsidRPr="00562649" w:rsidTr="0020161B">
        <w:trPr>
          <w:trHeight w:val="162"/>
        </w:trPr>
        <w:tc>
          <w:tcPr>
            <w:tcW w:w="0" w:type="auto"/>
            <w:gridSpan w:val="7"/>
            <w:tcBorders>
              <w:top w:val="nil"/>
              <w:left w:val="nil"/>
              <w:bottom w:val="nil"/>
              <w:right w:val="nil"/>
            </w:tcBorders>
            <w:noWrap/>
            <w:vAlign w:val="bottom"/>
          </w:tcPr>
          <w:p w:rsidR="00DC4D87" w:rsidRPr="00562649" w:rsidRDefault="00DC4D87" w:rsidP="00562649">
            <w:pPr>
              <w:jc w:val="right"/>
              <w:rPr>
                <w:rFonts w:ascii="Times New Roman" w:hAnsi="Times New Roman" w:cs="Times New Roman"/>
                <w:sz w:val="20"/>
                <w:szCs w:val="20"/>
              </w:rPr>
            </w:pPr>
            <w:r w:rsidRPr="00562649">
              <w:rPr>
                <w:rFonts w:ascii="Times New Roman" w:hAnsi="Times New Roman" w:cs="Times New Roman"/>
                <w:sz w:val="20"/>
                <w:szCs w:val="20"/>
              </w:rPr>
              <w:t>____________________</w:t>
            </w:r>
          </w:p>
        </w:tc>
      </w:tr>
      <w:tr w:rsidR="00DC4D87" w:rsidRPr="00562649" w:rsidTr="0020161B">
        <w:trPr>
          <w:trHeight w:val="143"/>
        </w:trPr>
        <w:tc>
          <w:tcPr>
            <w:tcW w:w="0" w:type="auto"/>
            <w:gridSpan w:val="7"/>
            <w:tcBorders>
              <w:top w:val="nil"/>
              <w:left w:val="nil"/>
              <w:bottom w:val="nil"/>
              <w:right w:val="nil"/>
            </w:tcBorders>
            <w:noWrap/>
            <w:vAlign w:val="bottom"/>
          </w:tcPr>
          <w:p w:rsidR="00DC4D87" w:rsidRPr="0020161B" w:rsidRDefault="00DC4D87" w:rsidP="00562649">
            <w:pPr>
              <w:jc w:val="right"/>
              <w:rPr>
                <w:rFonts w:ascii="Times New Roman" w:hAnsi="Times New Roman" w:cs="Times New Roman"/>
                <w:sz w:val="18"/>
                <w:szCs w:val="18"/>
              </w:rPr>
            </w:pPr>
            <w:r w:rsidRPr="0020161B">
              <w:rPr>
                <w:rFonts w:ascii="Times New Roman" w:hAnsi="Times New Roman" w:cs="Times New Roman"/>
                <w:sz w:val="18"/>
                <w:szCs w:val="18"/>
              </w:rPr>
              <w:t>pasūtītāja paraksttiesīgās personas paraksts, atšifrējums)</w:t>
            </w:r>
          </w:p>
        </w:tc>
      </w:tr>
      <w:tr w:rsidR="00DC4D87" w:rsidRPr="00562649" w:rsidTr="0020161B">
        <w:trPr>
          <w:trHeight w:val="87"/>
        </w:trPr>
        <w:tc>
          <w:tcPr>
            <w:tcW w:w="0" w:type="auto"/>
            <w:gridSpan w:val="7"/>
            <w:tcBorders>
              <w:top w:val="nil"/>
              <w:left w:val="nil"/>
              <w:bottom w:val="nil"/>
              <w:right w:val="nil"/>
            </w:tcBorders>
            <w:noWrap/>
            <w:vAlign w:val="bottom"/>
          </w:tcPr>
          <w:p w:rsidR="00DC4D87" w:rsidRPr="0020161B" w:rsidRDefault="00DC4D87" w:rsidP="00562649">
            <w:pPr>
              <w:jc w:val="right"/>
              <w:rPr>
                <w:rFonts w:ascii="Times New Roman" w:hAnsi="Times New Roman" w:cs="Times New Roman"/>
                <w:sz w:val="18"/>
                <w:szCs w:val="18"/>
              </w:rPr>
            </w:pPr>
            <w:r w:rsidRPr="0020161B">
              <w:rPr>
                <w:rFonts w:ascii="Times New Roman" w:hAnsi="Times New Roman" w:cs="Times New Roman"/>
                <w:sz w:val="18"/>
                <w:szCs w:val="18"/>
              </w:rPr>
              <w:t>datums</w:t>
            </w:r>
          </w:p>
        </w:tc>
      </w:tr>
      <w:tr w:rsidR="00DC4D87" w:rsidRPr="00562649" w:rsidTr="0020161B">
        <w:trPr>
          <w:trHeight w:val="84"/>
        </w:trPr>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r>
      <w:tr w:rsidR="00DC4D87" w:rsidRPr="00562649" w:rsidTr="0020161B">
        <w:trPr>
          <w:trHeight w:val="300"/>
        </w:trPr>
        <w:tc>
          <w:tcPr>
            <w:tcW w:w="0" w:type="auto"/>
            <w:gridSpan w:val="7"/>
            <w:tcBorders>
              <w:top w:val="nil"/>
              <w:left w:val="nil"/>
              <w:bottom w:val="nil"/>
              <w:right w:val="nil"/>
            </w:tcBorders>
            <w:noWrap/>
            <w:vAlign w:val="bottom"/>
          </w:tcPr>
          <w:p w:rsidR="00DC4D87" w:rsidRPr="00562649" w:rsidRDefault="00DC4D87" w:rsidP="00562649">
            <w:pPr>
              <w:jc w:val="center"/>
              <w:rPr>
                <w:rFonts w:ascii="Times New Roman" w:hAnsi="Times New Roman" w:cs="Times New Roman"/>
                <w:b/>
                <w:bCs/>
                <w:sz w:val="20"/>
                <w:szCs w:val="20"/>
              </w:rPr>
            </w:pPr>
            <w:r w:rsidRPr="00562649">
              <w:rPr>
                <w:rFonts w:ascii="Times New Roman" w:hAnsi="Times New Roman" w:cs="Times New Roman"/>
                <w:b/>
                <w:bCs/>
                <w:sz w:val="20"/>
                <w:szCs w:val="20"/>
              </w:rPr>
              <w:t>SPECIĀLISTU LAIKA IEGULDĪJUMA UZSKAITES TABULA</w:t>
            </w:r>
          </w:p>
        </w:tc>
      </w:tr>
      <w:tr w:rsidR="00DC4D87" w:rsidRPr="00562649" w:rsidTr="0020161B">
        <w:trPr>
          <w:trHeight w:val="70"/>
        </w:trPr>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r>
      <w:tr w:rsidR="00DC4D87" w:rsidRPr="00562649" w:rsidTr="0020161B">
        <w:trPr>
          <w:trHeight w:val="112"/>
        </w:trPr>
        <w:tc>
          <w:tcPr>
            <w:tcW w:w="0" w:type="auto"/>
            <w:gridSpan w:val="2"/>
            <w:tcBorders>
              <w:top w:val="single" w:sz="4" w:space="0" w:color="auto"/>
              <w:left w:val="single" w:sz="4" w:space="0" w:color="auto"/>
              <w:bottom w:val="nil"/>
              <w:right w:val="single" w:sz="4" w:space="0" w:color="000000"/>
            </w:tcBorders>
            <w:noWrap/>
            <w:vAlign w:val="bottom"/>
          </w:tcPr>
          <w:p w:rsidR="00DC4D87" w:rsidRPr="0020161B" w:rsidRDefault="00DC4D87" w:rsidP="00562649">
            <w:pPr>
              <w:rPr>
                <w:rFonts w:ascii="Times New Roman" w:hAnsi="Times New Roman" w:cs="Times New Roman"/>
                <w:sz w:val="18"/>
                <w:szCs w:val="18"/>
              </w:rPr>
            </w:pPr>
            <w:r w:rsidRPr="0020161B">
              <w:rPr>
                <w:rFonts w:ascii="Times New Roman" w:hAnsi="Times New Roman" w:cs="Times New Roman"/>
                <w:sz w:val="18"/>
                <w:szCs w:val="18"/>
              </w:rPr>
              <w:t>Līguma Nr.</w:t>
            </w:r>
          </w:p>
        </w:tc>
        <w:tc>
          <w:tcPr>
            <w:tcW w:w="0" w:type="auto"/>
            <w:gridSpan w:val="4"/>
            <w:tcBorders>
              <w:top w:val="single" w:sz="4" w:space="0" w:color="auto"/>
              <w:left w:val="nil"/>
              <w:bottom w:val="single" w:sz="4" w:space="0" w:color="auto"/>
              <w:right w:val="single" w:sz="4" w:space="0" w:color="000000"/>
            </w:tcBorders>
            <w:noWrap/>
            <w:vAlign w:val="bottom"/>
          </w:tcPr>
          <w:p w:rsidR="00DC4D87" w:rsidRPr="0020161B" w:rsidRDefault="00DC4D87" w:rsidP="00562649">
            <w:pPr>
              <w:rPr>
                <w:rFonts w:ascii="Times New Roman" w:hAnsi="Times New Roman" w:cs="Times New Roman"/>
                <w:sz w:val="18"/>
                <w:szCs w:val="18"/>
              </w:rPr>
            </w:pPr>
            <w:r w:rsidRPr="0020161B">
              <w:rPr>
                <w:rFonts w:ascii="Times New Roman" w:hAnsi="Times New Roman" w:cs="Times New Roman"/>
                <w:sz w:val="18"/>
                <w:szCs w:val="18"/>
              </w:rPr>
              <w:t> </w:t>
            </w: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388"/>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DC4D87" w:rsidRPr="0020161B" w:rsidRDefault="00DC4D87" w:rsidP="00562649">
            <w:pPr>
              <w:rPr>
                <w:rFonts w:ascii="Times New Roman" w:hAnsi="Times New Roman" w:cs="Times New Roman"/>
                <w:sz w:val="18"/>
                <w:szCs w:val="18"/>
              </w:rPr>
            </w:pPr>
            <w:r w:rsidRPr="0020161B">
              <w:rPr>
                <w:rFonts w:ascii="Times New Roman" w:hAnsi="Times New Roman" w:cs="Times New Roman"/>
                <w:sz w:val="18"/>
                <w:szCs w:val="18"/>
              </w:rPr>
              <w:t>Līguma nosaukums</w:t>
            </w:r>
          </w:p>
        </w:tc>
        <w:tc>
          <w:tcPr>
            <w:tcW w:w="0" w:type="auto"/>
            <w:gridSpan w:val="4"/>
            <w:tcBorders>
              <w:top w:val="single" w:sz="4" w:space="0" w:color="auto"/>
              <w:left w:val="nil"/>
              <w:bottom w:val="single" w:sz="4" w:space="0" w:color="auto"/>
              <w:right w:val="single" w:sz="4" w:space="0" w:color="000000"/>
            </w:tcBorders>
            <w:vAlign w:val="bottom"/>
          </w:tcPr>
          <w:p w:rsidR="00DC4D87" w:rsidRPr="0020161B" w:rsidRDefault="00DC4D87" w:rsidP="00562649">
            <w:pPr>
              <w:rPr>
                <w:rFonts w:ascii="Times New Roman" w:hAnsi="Times New Roman" w:cs="Times New Roman"/>
                <w:sz w:val="18"/>
                <w:szCs w:val="18"/>
              </w:rPr>
            </w:pPr>
            <w:r w:rsidRPr="0020161B">
              <w:rPr>
                <w:rFonts w:ascii="Times New Roman" w:hAnsi="Times New Roman" w:cs="Times New Roman"/>
                <w:sz w:val="18"/>
                <w:szCs w:val="18"/>
              </w:rPr>
              <w:t>Būvuzraudzības pakalpojumi līgumā Ārējo kanalizācijas inženiertīklu                                                                      būvniecība Jēkabpilī, id. Nr. JŪ/01/2016</w:t>
            </w:r>
          </w:p>
        </w:tc>
        <w:tc>
          <w:tcPr>
            <w:tcW w:w="0" w:type="auto"/>
            <w:tcBorders>
              <w:top w:val="nil"/>
              <w:left w:val="nil"/>
              <w:bottom w:val="nil"/>
              <w:right w:val="nil"/>
            </w:tcBorders>
            <w:vAlign w:val="bottom"/>
          </w:tcPr>
          <w:p w:rsidR="00DC4D87" w:rsidRPr="00562649" w:rsidRDefault="00DC4D87" w:rsidP="00562649">
            <w:pPr>
              <w:rPr>
                <w:rFonts w:ascii="Times New Roman" w:hAnsi="Times New Roman" w:cs="Times New Roman"/>
                <w:sz w:val="20"/>
                <w:szCs w:val="20"/>
              </w:rPr>
            </w:pPr>
          </w:p>
        </w:tc>
      </w:tr>
      <w:tr w:rsidR="00DC4D87" w:rsidRPr="00562649" w:rsidTr="0020161B">
        <w:trPr>
          <w:trHeight w:val="93"/>
        </w:trPr>
        <w:tc>
          <w:tcPr>
            <w:tcW w:w="0" w:type="auto"/>
            <w:tcBorders>
              <w:top w:val="nil"/>
              <w:left w:val="nil"/>
              <w:bottom w:val="nil"/>
              <w:right w:val="nil"/>
            </w:tcBorders>
            <w:noWrap/>
            <w:vAlign w:val="bottom"/>
          </w:tcPr>
          <w:p w:rsidR="00DC4D87" w:rsidRPr="0020161B" w:rsidRDefault="00DC4D87" w:rsidP="00562649">
            <w:pPr>
              <w:rPr>
                <w:rFonts w:ascii="Times New Roman" w:hAnsi="Times New Roman" w:cs="Times New Roman"/>
                <w:sz w:val="18"/>
                <w:szCs w:val="18"/>
              </w:rPr>
            </w:pPr>
          </w:p>
        </w:tc>
        <w:tc>
          <w:tcPr>
            <w:tcW w:w="0" w:type="auto"/>
            <w:tcBorders>
              <w:top w:val="nil"/>
              <w:left w:val="nil"/>
              <w:bottom w:val="nil"/>
              <w:right w:val="nil"/>
            </w:tcBorders>
            <w:noWrap/>
            <w:vAlign w:val="bottom"/>
          </w:tcPr>
          <w:p w:rsidR="00DC4D87" w:rsidRPr="0020161B" w:rsidRDefault="00DC4D87" w:rsidP="00562649">
            <w:pPr>
              <w:rPr>
                <w:rFonts w:ascii="Times New Roman" w:hAnsi="Times New Roman" w:cs="Times New Roman"/>
                <w:sz w:val="18"/>
                <w:szCs w:val="18"/>
              </w:rPr>
            </w:pPr>
          </w:p>
        </w:tc>
        <w:tc>
          <w:tcPr>
            <w:tcW w:w="0" w:type="auto"/>
            <w:tcBorders>
              <w:top w:val="nil"/>
              <w:left w:val="nil"/>
              <w:bottom w:val="nil"/>
              <w:right w:val="nil"/>
            </w:tcBorders>
            <w:noWrap/>
            <w:vAlign w:val="bottom"/>
          </w:tcPr>
          <w:p w:rsidR="00DC4D87" w:rsidRPr="0020161B" w:rsidRDefault="00DC4D87" w:rsidP="00562649">
            <w:pPr>
              <w:rPr>
                <w:rFonts w:ascii="Times New Roman" w:hAnsi="Times New Roman" w:cs="Times New Roman"/>
                <w:sz w:val="18"/>
                <w:szCs w:val="18"/>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r>
      <w:tr w:rsidR="00DC4D87" w:rsidRPr="00562649" w:rsidTr="0020161B">
        <w:trPr>
          <w:trHeight w:val="65"/>
        </w:trPr>
        <w:tc>
          <w:tcPr>
            <w:tcW w:w="0" w:type="auto"/>
            <w:tcBorders>
              <w:top w:val="single" w:sz="4" w:space="0" w:color="auto"/>
              <w:left w:val="single" w:sz="4" w:space="0" w:color="auto"/>
              <w:bottom w:val="single" w:sz="4" w:space="0" w:color="auto"/>
              <w:right w:val="single" w:sz="4" w:space="0" w:color="auto"/>
            </w:tcBorders>
            <w:noWrap/>
            <w:vAlign w:val="bottom"/>
          </w:tcPr>
          <w:p w:rsidR="00DC4D87" w:rsidRPr="0020161B" w:rsidRDefault="00DC4D87" w:rsidP="00562649">
            <w:pPr>
              <w:rPr>
                <w:rFonts w:ascii="Times New Roman" w:hAnsi="Times New Roman" w:cs="Times New Roman"/>
                <w:sz w:val="18"/>
                <w:szCs w:val="18"/>
              </w:rPr>
            </w:pPr>
            <w:r w:rsidRPr="0020161B">
              <w:rPr>
                <w:rFonts w:ascii="Times New Roman" w:hAnsi="Times New Roman" w:cs="Times New Roman"/>
                <w:sz w:val="18"/>
                <w:szCs w:val="18"/>
              </w:rPr>
              <w:t>Mēnesis</w:t>
            </w:r>
          </w:p>
        </w:tc>
        <w:tc>
          <w:tcPr>
            <w:tcW w:w="0" w:type="auto"/>
            <w:gridSpan w:val="2"/>
            <w:tcBorders>
              <w:top w:val="single" w:sz="4" w:space="0" w:color="auto"/>
              <w:left w:val="nil"/>
              <w:bottom w:val="single" w:sz="4" w:space="0" w:color="auto"/>
              <w:right w:val="single" w:sz="4" w:space="0" w:color="000000"/>
            </w:tcBorders>
            <w:noWrap/>
            <w:vAlign w:val="bottom"/>
          </w:tcPr>
          <w:p w:rsidR="00DC4D87" w:rsidRPr="0020161B" w:rsidRDefault="00DC4D87" w:rsidP="00562649">
            <w:pPr>
              <w:rPr>
                <w:rFonts w:ascii="Times New Roman" w:hAnsi="Times New Roman" w:cs="Times New Roman"/>
                <w:sz w:val="18"/>
                <w:szCs w:val="18"/>
              </w:rPr>
            </w:pPr>
            <w:r w:rsidRPr="0020161B">
              <w:rPr>
                <w:rFonts w:ascii="Times New Roman" w:hAnsi="Times New Roman" w:cs="Times New Roman"/>
                <w:sz w:val="18"/>
                <w:szCs w:val="18"/>
              </w:rPr>
              <w:t> </w:t>
            </w: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r>
      <w:tr w:rsidR="00DC4D87" w:rsidRPr="00562649" w:rsidTr="0020161B">
        <w:trPr>
          <w:trHeight w:val="138"/>
        </w:trPr>
        <w:tc>
          <w:tcPr>
            <w:tcW w:w="0" w:type="auto"/>
            <w:tcBorders>
              <w:top w:val="nil"/>
              <w:left w:val="single" w:sz="4" w:space="0" w:color="auto"/>
              <w:bottom w:val="single" w:sz="4" w:space="0" w:color="auto"/>
              <w:right w:val="single" w:sz="4" w:space="0" w:color="auto"/>
            </w:tcBorders>
            <w:noWrap/>
            <w:vAlign w:val="bottom"/>
          </w:tcPr>
          <w:p w:rsidR="00DC4D87" w:rsidRPr="0020161B" w:rsidRDefault="00DC4D87" w:rsidP="00562649">
            <w:pPr>
              <w:rPr>
                <w:rFonts w:ascii="Times New Roman" w:hAnsi="Times New Roman" w:cs="Times New Roman"/>
                <w:sz w:val="18"/>
                <w:szCs w:val="18"/>
              </w:rPr>
            </w:pPr>
            <w:r w:rsidRPr="0020161B">
              <w:rPr>
                <w:rFonts w:ascii="Times New Roman" w:hAnsi="Times New Roman" w:cs="Times New Roman"/>
                <w:sz w:val="18"/>
                <w:szCs w:val="18"/>
              </w:rPr>
              <w:t>Gads</w:t>
            </w:r>
          </w:p>
        </w:tc>
        <w:tc>
          <w:tcPr>
            <w:tcW w:w="0" w:type="auto"/>
            <w:gridSpan w:val="2"/>
            <w:tcBorders>
              <w:top w:val="single" w:sz="4" w:space="0" w:color="auto"/>
              <w:left w:val="nil"/>
              <w:bottom w:val="single" w:sz="4" w:space="0" w:color="auto"/>
              <w:right w:val="single" w:sz="4" w:space="0" w:color="000000"/>
            </w:tcBorders>
            <w:noWrap/>
            <w:vAlign w:val="bottom"/>
          </w:tcPr>
          <w:p w:rsidR="00DC4D87" w:rsidRPr="0020161B" w:rsidRDefault="00DC4D87" w:rsidP="00562649">
            <w:pPr>
              <w:rPr>
                <w:rFonts w:ascii="Times New Roman" w:hAnsi="Times New Roman" w:cs="Times New Roman"/>
                <w:sz w:val="18"/>
                <w:szCs w:val="18"/>
              </w:rPr>
            </w:pPr>
            <w:r w:rsidRPr="0020161B">
              <w:rPr>
                <w:rFonts w:ascii="Times New Roman" w:hAnsi="Times New Roman" w:cs="Times New Roman"/>
                <w:sz w:val="18"/>
                <w:szCs w:val="18"/>
              </w:rPr>
              <w:t> </w:t>
            </w: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r>
      <w:tr w:rsidR="00DC4D87" w:rsidRPr="00562649" w:rsidTr="0020161B">
        <w:trPr>
          <w:trHeight w:val="118"/>
        </w:trPr>
        <w:tc>
          <w:tcPr>
            <w:tcW w:w="0" w:type="auto"/>
            <w:tcBorders>
              <w:top w:val="nil"/>
              <w:left w:val="nil"/>
              <w:bottom w:val="nil"/>
              <w:right w:val="nil"/>
            </w:tcBorders>
            <w:noWrap/>
            <w:vAlign w:val="bottom"/>
          </w:tcPr>
          <w:p w:rsidR="00DC4D87" w:rsidRPr="0020161B" w:rsidRDefault="00DC4D87" w:rsidP="00562649">
            <w:pPr>
              <w:rPr>
                <w:rFonts w:ascii="Times New Roman" w:hAnsi="Times New Roman" w:cs="Times New Roman"/>
                <w:sz w:val="18"/>
                <w:szCs w:val="18"/>
              </w:rPr>
            </w:pPr>
          </w:p>
        </w:tc>
        <w:tc>
          <w:tcPr>
            <w:tcW w:w="0" w:type="auto"/>
            <w:tcBorders>
              <w:top w:val="nil"/>
              <w:left w:val="nil"/>
              <w:bottom w:val="nil"/>
              <w:right w:val="nil"/>
            </w:tcBorders>
            <w:noWrap/>
            <w:vAlign w:val="bottom"/>
          </w:tcPr>
          <w:p w:rsidR="00DC4D87" w:rsidRPr="0020161B" w:rsidRDefault="00DC4D87" w:rsidP="00562649">
            <w:pPr>
              <w:rPr>
                <w:rFonts w:ascii="Times New Roman" w:hAnsi="Times New Roman" w:cs="Times New Roman"/>
                <w:sz w:val="18"/>
                <w:szCs w:val="18"/>
              </w:rPr>
            </w:pPr>
          </w:p>
        </w:tc>
        <w:tc>
          <w:tcPr>
            <w:tcW w:w="0" w:type="auto"/>
            <w:tcBorders>
              <w:top w:val="nil"/>
              <w:left w:val="nil"/>
              <w:bottom w:val="nil"/>
              <w:right w:val="nil"/>
            </w:tcBorders>
            <w:noWrap/>
            <w:vAlign w:val="bottom"/>
          </w:tcPr>
          <w:p w:rsidR="00DC4D87" w:rsidRPr="0020161B" w:rsidRDefault="00DC4D87" w:rsidP="00562649">
            <w:pPr>
              <w:rPr>
                <w:rFonts w:ascii="Times New Roman" w:hAnsi="Times New Roman" w:cs="Times New Roman"/>
                <w:sz w:val="18"/>
                <w:szCs w:val="18"/>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r>
      <w:tr w:rsidR="00DC4D87" w:rsidRPr="00562649" w:rsidTr="0020161B">
        <w:trPr>
          <w:trHeight w:val="242"/>
        </w:trPr>
        <w:tc>
          <w:tcPr>
            <w:tcW w:w="0" w:type="auto"/>
            <w:gridSpan w:val="3"/>
            <w:tcBorders>
              <w:top w:val="single" w:sz="4" w:space="0" w:color="auto"/>
              <w:left w:val="single" w:sz="4" w:space="0" w:color="auto"/>
              <w:bottom w:val="single" w:sz="4" w:space="0" w:color="auto"/>
              <w:right w:val="single" w:sz="4" w:space="0" w:color="000000"/>
            </w:tcBorders>
            <w:noWrap/>
            <w:vAlign w:val="bottom"/>
          </w:tcPr>
          <w:p w:rsidR="00DC4D87" w:rsidRPr="0020161B" w:rsidRDefault="00DC4D87" w:rsidP="00562649">
            <w:pPr>
              <w:rPr>
                <w:rFonts w:ascii="Times New Roman" w:hAnsi="Times New Roman" w:cs="Times New Roman"/>
                <w:sz w:val="18"/>
                <w:szCs w:val="18"/>
              </w:rPr>
            </w:pPr>
            <w:r w:rsidRPr="0020161B">
              <w:rPr>
                <w:rFonts w:ascii="Times New Roman" w:hAnsi="Times New Roman" w:cs="Times New Roman"/>
                <w:sz w:val="18"/>
                <w:szCs w:val="18"/>
              </w:rPr>
              <w:t>Būvspeciālista  vārds un uzvārds</w:t>
            </w:r>
          </w:p>
        </w:tc>
        <w:tc>
          <w:tcPr>
            <w:tcW w:w="0" w:type="auto"/>
            <w:gridSpan w:val="4"/>
            <w:tcBorders>
              <w:top w:val="single" w:sz="4" w:space="0" w:color="auto"/>
              <w:left w:val="nil"/>
              <w:bottom w:val="single" w:sz="4" w:space="0" w:color="auto"/>
              <w:right w:val="single" w:sz="4" w:space="0" w:color="000000"/>
            </w:tcBorders>
            <w:noWrap/>
            <w:vAlign w:val="bottom"/>
          </w:tcPr>
          <w:p w:rsidR="00DC4D87" w:rsidRPr="00562649" w:rsidRDefault="00DC4D87" w:rsidP="00562649">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72"/>
        </w:trPr>
        <w:tc>
          <w:tcPr>
            <w:tcW w:w="0" w:type="auto"/>
            <w:gridSpan w:val="3"/>
            <w:tcBorders>
              <w:top w:val="single" w:sz="4" w:space="0" w:color="auto"/>
              <w:left w:val="single" w:sz="4" w:space="0" w:color="auto"/>
              <w:bottom w:val="single" w:sz="4" w:space="0" w:color="auto"/>
              <w:right w:val="single" w:sz="4" w:space="0" w:color="000000"/>
            </w:tcBorders>
            <w:noWrap/>
            <w:vAlign w:val="bottom"/>
          </w:tcPr>
          <w:p w:rsidR="00DC4D87" w:rsidRPr="0020161B" w:rsidRDefault="00DC4D87" w:rsidP="00562649">
            <w:pPr>
              <w:rPr>
                <w:rFonts w:ascii="Times New Roman" w:hAnsi="Times New Roman" w:cs="Times New Roman"/>
                <w:sz w:val="18"/>
                <w:szCs w:val="18"/>
              </w:rPr>
            </w:pPr>
            <w:r w:rsidRPr="0020161B">
              <w:rPr>
                <w:rFonts w:ascii="Times New Roman" w:hAnsi="Times New Roman" w:cs="Times New Roman"/>
                <w:sz w:val="18"/>
                <w:szCs w:val="18"/>
              </w:rPr>
              <w:t>Pozīcija līgumā</w:t>
            </w:r>
          </w:p>
        </w:tc>
        <w:tc>
          <w:tcPr>
            <w:tcW w:w="0" w:type="auto"/>
            <w:gridSpan w:val="4"/>
            <w:tcBorders>
              <w:top w:val="single" w:sz="4" w:space="0" w:color="auto"/>
              <w:left w:val="nil"/>
              <w:bottom w:val="single" w:sz="4" w:space="0" w:color="auto"/>
              <w:right w:val="single" w:sz="4" w:space="0" w:color="000000"/>
            </w:tcBorders>
            <w:noWrap/>
            <w:vAlign w:val="bottom"/>
          </w:tcPr>
          <w:p w:rsidR="00DC4D87" w:rsidRPr="00562649" w:rsidRDefault="00DC4D87" w:rsidP="00562649">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60"/>
        </w:trPr>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20161B" w:rsidRDefault="00DC4D87" w:rsidP="00562649">
            <w:pPr>
              <w:rPr>
                <w:rFonts w:ascii="Times New Roman" w:hAnsi="Times New Roman" w:cs="Times New Roman"/>
                <w:sz w:val="16"/>
                <w:szCs w:val="16"/>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c>
          <w:tcPr>
            <w:tcW w:w="0" w:type="auto"/>
            <w:tcBorders>
              <w:top w:val="nil"/>
              <w:left w:val="nil"/>
              <w:bottom w:val="nil"/>
              <w:right w:val="nil"/>
            </w:tcBorders>
            <w:noWrap/>
            <w:vAlign w:val="bottom"/>
          </w:tcPr>
          <w:p w:rsidR="00DC4D87" w:rsidRPr="00562649" w:rsidRDefault="00DC4D87" w:rsidP="00562649">
            <w:pPr>
              <w:rPr>
                <w:rFonts w:ascii="Times New Roman" w:hAnsi="Times New Roman" w:cs="Times New Roman"/>
                <w:sz w:val="20"/>
                <w:szCs w:val="20"/>
              </w:rPr>
            </w:pPr>
          </w:p>
        </w:tc>
      </w:tr>
      <w:tr w:rsidR="00DC4D87" w:rsidRPr="00562649" w:rsidTr="0020161B">
        <w:trPr>
          <w:trHeight w:val="419"/>
        </w:trPr>
        <w:tc>
          <w:tcPr>
            <w:tcW w:w="0" w:type="auto"/>
            <w:tcBorders>
              <w:top w:val="single" w:sz="4" w:space="0" w:color="auto"/>
              <w:left w:val="single" w:sz="4" w:space="0" w:color="auto"/>
              <w:bottom w:val="single" w:sz="4" w:space="0" w:color="auto"/>
              <w:right w:val="single" w:sz="4" w:space="0" w:color="auto"/>
            </w:tcBorders>
            <w:noWrap/>
          </w:tcPr>
          <w:p w:rsidR="00DC4D87" w:rsidRPr="00562649" w:rsidRDefault="00DC4D87" w:rsidP="0020161B">
            <w:pPr>
              <w:jc w:val="center"/>
              <w:rPr>
                <w:rFonts w:ascii="Times New Roman" w:hAnsi="Times New Roman" w:cs="Times New Roman"/>
                <w:b/>
                <w:bCs/>
                <w:sz w:val="20"/>
                <w:szCs w:val="20"/>
              </w:rPr>
            </w:pPr>
            <w:r w:rsidRPr="00562649">
              <w:rPr>
                <w:rFonts w:ascii="Times New Roman" w:hAnsi="Times New Roman" w:cs="Times New Roman"/>
                <w:b/>
                <w:bCs/>
                <w:sz w:val="20"/>
                <w:szCs w:val="20"/>
              </w:rPr>
              <w:t>Datums</w:t>
            </w:r>
          </w:p>
        </w:tc>
        <w:tc>
          <w:tcPr>
            <w:tcW w:w="0" w:type="auto"/>
            <w:tcBorders>
              <w:top w:val="single" w:sz="4" w:space="0" w:color="auto"/>
              <w:left w:val="nil"/>
              <w:bottom w:val="single" w:sz="4" w:space="0" w:color="auto"/>
              <w:right w:val="single" w:sz="4" w:space="0" w:color="auto"/>
            </w:tcBorders>
          </w:tcPr>
          <w:p w:rsidR="00DC4D87" w:rsidRPr="00562649" w:rsidRDefault="00DC4D87" w:rsidP="0020161B">
            <w:pPr>
              <w:jc w:val="center"/>
              <w:rPr>
                <w:rFonts w:ascii="Times New Roman" w:hAnsi="Times New Roman" w:cs="Times New Roman"/>
                <w:b/>
                <w:bCs/>
                <w:sz w:val="20"/>
                <w:szCs w:val="20"/>
              </w:rPr>
            </w:pPr>
            <w:r w:rsidRPr="00562649">
              <w:rPr>
                <w:rFonts w:ascii="Times New Roman" w:hAnsi="Times New Roman" w:cs="Times New Roman"/>
                <w:b/>
                <w:bCs/>
                <w:sz w:val="20"/>
                <w:szCs w:val="20"/>
              </w:rPr>
              <w:t>Izpilde (cilvēk-stundas)</w:t>
            </w:r>
          </w:p>
        </w:tc>
        <w:tc>
          <w:tcPr>
            <w:tcW w:w="0" w:type="auto"/>
            <w:tcBorders>
              <w:top w:val="single" w:sz="4" w:space="0" w:color="auto"/>
              <w:left w:val="nil"/>
              <w:bottom w:val="single" w:sz="4" w:space="0" w:color="auto"/>
              <w:right w:val="single" w:sz="4" w:space="0" w:color="auto"/>
            </w:tcBorders>
            <w:noWrap/>
          </w:tcPr>
          <w:p w:rsidR="00DC4D87" w:rsidRPr="00562649" w:rsidRDefault="00DC4D87" w:rsidP="0020161B">
            <w:pPr>
              <w:jc w:val="center"/>
              <w:rPr>
                <w:rFonts w:ascii="Times New Roman" w:hAnsi="Times New Roman" w:cs="Times New Roman"/>
                <w:b/>
                <w:bCs/>
                <w:sz w:val="20"/>
                <w:szCs w:val="20"/>
              </w:rPr>
            </w:pPr>
            <w:r w:rsidRPr="00562649">
              <w:rPr>
                <w:rFonts w:ascii="Times New Roman" w:hAnsi="Times New Roman" w:cs="Times New Roman"/>
                <w:b/>
                <w:bCs/>
                <w:sz w:val="20"/>
                <w:szCs w:val="20"/>
              </w:rPr>
              <w:t>Veiktais darbs, aktivitāte</w:t>
            </w:r>
          </w:p>
        </w:tc>
        <w:tc>
          <w:tcPr>
            <w:tcW w:w="0" w:type="auto"/>
            <w:gridSpan w:val="4"/>
            <w:tcBorders>
              <w:top w:val="single" w:sz="4" w:space="0" w:color="auto"/>
              <w:left w:val="nil"/>
              <w:bottom w:val="single" w:sz="4" w:space="0" w:color="auto"/>
              <w:right w:val="single" w:sz="4" w:space="0" w:color="auto"/>
            </w:tcBorders>
            <w:noWrap/>
          </w:tcPr>
          <w:p w:rsidR="00DC4D87" w:rsidRPr="00562649" w:rsidRDefault="00DC4D87" w:rsidP="0020161B">
            <w:pPr>
              <w:jc w:val="center"/>
              <w:rPr>
                <w:rFonts w:ascii="Times New Roman" w:hAnsi="Times New Roman" w:cs="Times New Roman"/>
                <w:b/>
                <w:bCs/>
                <w:sz w:val="20"/>
                <w:szCs w:val="20"/>
              </w:rPr>
            </w:pPr>
            <w:r w:rsidRPr="00562649">
              <w:rPr>
                <w:rFonts w:ascii="Times New Roman" w:hAnsi="Times New Roman" w:cs="Times New Roman"/>
                <w:b/>
                <w:bCs/>
                <w:sz w:val="20"/>
                <w:szCs w:val="20"/>
              </w:rPr>
              <w:t>Izpildes vieta (būvobjekts, birojs (norādot adresi)</w:t>
            </w:r>
          </w:p>
        </w:tc>
      </w:tr>
      <w:tr w:rsidR="00DC4D87" w:rsidRPr="00562649" w:rsidTr="0020161B">
        <w:trPr>
          <w:trHeight w:val="176"/>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1</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05"/>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2</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229"/>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3</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72"/>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4</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15"/>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5</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60"/>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6</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82"/>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7</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12"/>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8</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235"/>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9</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78"/>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10</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21"/>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11</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231"/>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12</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74"/>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13</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17"/>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14</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61"/>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15</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84"/>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16</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13"/>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17</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237"/>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18</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80"/>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19</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09"/>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20</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233"/>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21</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77"/>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22</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19"/>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23</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60"/>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24</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35"/>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25</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77"/>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26</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81"/>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27</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24"/>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28</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234"/>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29</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89"/>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30</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07"/>
        </w:trPr>
        <w:tc>
          <w:tcPr>
            <w:tcW w:w="0" w:type="auto"/>
            <w:tcBorders>
              <w:top w:val="nil"/>
              <w:left w:val="single" w:sz="4" w:space="0" w:color="auto"/>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31</w:t>
            </w:r>
          </w:p>
        </w:tc>
        <w:tc>
          <w:tcPr>
            <w:tcW w:w="0" w:type="auto"/>
            <w:tcBorders>
              <w:top w:val="nil"/>
              <w:left w:val="nil"/>
              <w:bottom w:val="nil"/>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gridSpan w:val="4"/>
            <w:tcBorders>
              <w:top w:val="single" w:sz="4" w:space="0" w:color="auto"/>
              <w:left w:val="nil"/>
              <w:bottom w:val="single" w:sz="4" w:space="0" w:color="auto"/>
              <w:right w:val="single" w:sz="4" w:space="0" w:color="000000"/>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220"/>
        </w:trPr>
        <w:tc>
          <w:tcPr>
            <w:tcW w:w="0" w:type="auto"/>
            <w:tcBorders>
              <w:top w:val="nil"/>
              <w:left w:val="nil"/>
              <w:bottom w:val="nil"/>
              <w:right w:val="single" w:sz="8"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single" w:sz="8" w:space="0" w:color="auto"/>
              <w:left w:val="nil"/>
              <w:bottom w:val="single" w:sz="8" w:space="0" w:color="auto"/>
              <w:right w:val="single" w:sz="8"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Kopā cilvēkstundas</w:t>
            </w:r>
          </w:p>
        </w:tc>
        <w:tc>
          <w:tcPr>
            <w:tcW w:w="0" w:type="auto"/>
            <w:gridSpan w:val="4"/>
            <w:tcBorders>
              <w:top w:val="single" w:sz="4" w:space="0" w:color="auto"/>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63"/>
        </w:trPr>
        <w:tc>
          <w:tcPr>
            <w:tcW w:w="0" w:type="auto"/>
            <w:tcBorders>
              <w:top w:val="nil"/>
              <w:left w:val="nil"/>
              <w:bottom w:val="nil"/>
              <w:right w:val="single" w:sz="8"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Kopā cilvēkdienas</w:t>
            </w:r>
          </w:p>
        </w:tc>
        <w:tc>
          <w:tcPr>
            <w:tcW w:w="0" w:type="auto"/>
            <w:gridSpan w:val="4"/>
            <w:tcBorders>
              <w:top w:val="single" w:sz="4" w:space="0" w:color="auto"/>
              <w:left w:val="nil"/>
              <w:bottom w:val="single" w:sz="4" w:space="0" w:color="auto"/>
              <w:right w:val="single" w:sz="4" w:space="0" w:color="auto"/>
            </w:tcBorders>
            <w:noWrap/>
          </w:tcPr>
          <w:p w:rsidR="00DC4D87" w:rsidRPr="00562649" w:rsidRDefault="00DC4D87" w:rsidP="0020161B">
            <w:pPr>
              <w:rPr>
                <w:rFonts w:ascii="Times New Roman" w:hAnsi="Times New Roman" w:cs="Times New Roman"/>
                <w:sz w:val="20"/>
                <w:szCs w:val="20"/>
              </w:rPr>
            </w:pPr>
            <w:r w:rsidRPr="00562649">
              <w:rPr>
                <w:rFonts w:ascii="Times New Roman" w:hAnsi="Times New Roman" w:cs="Times New Roman"/>
                <w:sz w:val="20"/>
                <w:szCs w:val="20"/>
              </w:rPr>
              <w:t> </w:t>
            </w:r>
          </w:p>
        </w:tc>
      </w:tr>
      <w:tr w:rsidR="00DC4D87" w:rsidRPr="00562649" w:rsidTr="0020161B">
        <w:trPr>
          <w:trHeight w:val="154"/>
        </w:trPr>
        <w:tc>
          <w:tcPr>
            <w:tcW w:w="0" w:type="auto"/>
            <w:gridSpan w:val="3"/>
            <w:tcBorders>
              <w:top w:val="single" w:sz="4" w:space="0" w:color="auto"/>
              <w:left w:val="single" w:sz="4" w:space="0" w:color="auto"/>
              <w:bottom w:val="single" w:sz="4" w:space="0" w:color="auto"/>
              <w:right w:val="single" w:sz="4" w:space="0" w:color="000000"/>
            </w:tcBorders>
            <w:noWrap/>
            <w:vAlign w:val="bottom"/>
          </w:tcPr>
          <w:p w:rsidR="00DC4D87" w:rsidRPr="00562649" w:rsidRDefault="00DC4D87" w:rsidP="00562649">
            <w:pPr>
              <w:rPr>
                <w:rFonts w:ascii="Times New Roman" w:hAnsi="Times New Roman" w:cs="Times New Roman"/>
                <w:sz w:val="20"/>
                <w:szCs w:val="20"/>
              </w:rPr>
            </w:pPr>
            <w:r w:rsidRPr="00562649">
              <w:rPr>
                <w:rFonts w:ascii="Times New Roman" w:hAnsi="Times New Roman" w:cs="Times New Roman"/>
                <w:sz w:val="20"/>
                <w:szCs w:val="20"/>
              </w:rPr>
              <w:t>Datums, būvspeciālista paraksts</w:t>
            </w:r>
          </w:p>
        </w:tc>
        <w:tc>
          <w:tcPr>
            <w:tcW w:w="0" w:type="auto"/>
            <w:gridSpan w:val="4"/>
            <w:tcBorders>
              <w:top w:val="single" w:sz="4" w:space="0" w:color="auto"/>
              <w:left w:val="nil"/>
              <w:bottom w:val="single" w:sz="4" w:space="0" w:color="auto"/>
              <w:right w:val="single" w:sz="4" w:space="0" w:color="000000"/>
            </w:tcBorders>
            <w:noWrap/>
            <w:vAlign w:val="bottom"/>
          </w:tcPr>
          <w:p w:rsidR="00DC4D87" w:rsidRPr="00562649" w:rsidRDefault="00DC4D87" w:rsidP="00562649">
            <w:pPr>
              <w:rPr>
                <w:rFonts w:ascii="Times New Roman" w:hAnsi="Times New Roman" w:cs="Times New Roman"/>
                <w:sz w:val="20"/>
                <w:szCs w:val="20"/>
              </w:rPr>
            </w:pPr>
            <w:r w:rsidRPr="00562649">
              <w:rPr>
                <w:rFonts w:ascii="Times New Roman" w:hAnsi="Times New Roman" w:cs="Times New Roman"/>
                <w:sz w:val="20"/>
                <w:szCs w:val="20"/>
              </w:rPr>
              <w:t>Datums, Galvenā būvuzrauga paraksts</w:t>
            </w:r>
          </w:p>
        </w:tc>
      </w:tr>
    </w:tbl>
    <w:p w:rsidR="00DC4D87" w:rsidRPr="00683C64" w:rsidRDefault="00DC4D87" w:rsidP="00FA3783">
      <w:pPr>
        <w:pStyle w:val="Heading10"/>
        <w:keepNext/>
        <w:keepLines/>
        <w:shd w:val="clear" w:color="auto" w:fill="auto"/>
        <w:spacing w:line="220" w:lineRule="exact"/>
        <w:jc w:val="right"/>
      </w:pPr>
    </w:p>
    <w:sectPr w:rsidR="00DC4D87" w:rsidRPr="00683C64" w:rsidSect="0020161B">
      <w:pgSz w:w="11909" w:h="16840"/>
      <w:pgMar w:top="851" w:right="851"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D87" w:rsidRDefault="00DC4D87">
      <w:r>
        <w:separator/>
      </w:r>
    </w:p>
  </w:endnote>
  <w:endnote w:type="continuationSeparator" w:id="0">
    <w:p w:rsidR="00DC4D87" w:rsidRDefault="00DC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D87" w:rsidRDefault="001521D1">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3827145</wp:posOffset>
              </wp:positionH>
              <wp:positionV relativeFrom="page">
                <wp:posOffset>10189210</wp:posOffset>
              </wp:positionV>
              <wp:extent cx="70485" cy="1606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D87" w:rsidRDefault="001521D1">
                          <w:pPr>
                            <w:pStyle w:val="Headerorfooter1"/>
                            <w:shd w:val="clear" w:color="auto" w:fill="auto"/>
                            <w:spacing w:line="240" w:lineRule="auto"/>
                          </w:pPr>
                          <w:r>
                            <w:fldChar w:fldCharType="begin"/>
                          </w:r>
                          <w:r>
                            <w:instrText xml:space="preserve"> PAGE \* MERGEFORMAT </w:instrText>
                          </w:r>
                          <w:r>
                            <w:fldChar w:fldCharType="separate"/>
                          </w:r>
                          <w:r w:rsidR="00DC4D87" w:rsidRPr="008F15BA">
                            <w:rPr>
                              <w:rStyle w:val="Headerorfooter0"/>
                              <w:noProof/>
                            </w:rPr>
                            <w:t>4</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01.35pt;margin-top:802.3pt;width:5.5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" filled="f" stroked="f">
              <v:textbox style="mso-fit-shape-to-text:t" inset="0,0,0,0">
                <w:txbxContent>
                  <w:p w:rsidR="00DC4D87" w:rsidRDefault="001521D1">
                    <w:pPr>
                      <w:pStyle w:val="Headerorfooter1"/>
                      <w:shd w:val="clear" w:color="auto" w:fill="auto"/>
                      <w:spacing w:line="240" w:lineRule="auto"/>
                    </w:pPr>
                    <w:r>
                      <w:fldChar w:fldCharType="begin"/>
                    </w:r>
                    <w:r>
                      <w:instrText xml:space="preserve"> PAGE \* MERGEFORMAT </w:instrText>
                    </w:r>
                    <w:r>
                      <w:fldChar w:fldCharType="separate"/>
                    </w:r>
                    <w:r w:rsidR="00DC4D87" w:rsidRPr="008F15BA">
                      <w:rPr>
                        <w:rStyle w:val="Headerorfooter0"/>
                        <w:noProof/>
                      </w:rPr>
                      <w:t>4</w:t>
                    </w:r>
                    <w:r>
                      <w:rPr>
                        <w:rStyle w:val="Headerorfooter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D87" w:rsidRDefault="001521D1">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3815715</wp:posOffset>
              </wp:positionH>
              <wp:positionV relativeFrom="page">
                <wp:posOffset>10257790</wp:posOffset>
              </wp:positionV>
              <wp:extent cx="70485" cy="16065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D87" w:rsidRDefault="001521D1">
                          <w:pPr>
                            <w:pStyle w:val="Headerorfooter1"/>
                            <w:shd w:val="clear" w:color="auto" w:fill="auto"/>
                            <w:spacing w:line="240" w:lineRule="auto"/>
                          </w:pPr>
                          <w:r>
                            <w:fldChar w:fldCharType="begin"/>
                          </w:r>
                          <w:r>
                            <w:instrText xml:space="preserve"> PAGE \* MERGEFORMAT </w:instrText>
                          </w:r>
                          <w:r>
                            <w:fldChar w:fldCharType="separate"/>
                          </w:r>
                          <w:r w:rsidR="00DC4D87" w:rsidRPr="008F15BA">
                            <w:rPr>
                              <w:rStyle w:val="Headerorfooter0"/>
                              <w:noProof/>
                            </w:rPr>
                            <w:t>3</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300.45pt;margin-top:807.7pt;width:5.5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" filled="f" stroked="f">
              <v:textbox style="mso-fit-shape-to-text:t" inset="0,0,0,0">
                <w:txbxContent>
                  <w:p w:rsidR="00DC4D87" w:rsidRDefault="001521D1">
                    <w:pPr>
                      <w:pStyle w:val="Headerorfooter1"/>
                      <w:shd w:val="clear" w:color="auto" w:fill="auto"/>
                      <w:spacing w:line="240" w:lineRule="auto"/>
                    </w:pPr>
                    <w:r>
                      <w:fldChar w:fldCharType="begin"/>
                    </w:r>
                    <w:r>
                      <w:instrText xml:space="preserve"> PAGE \* MERGEFORMAT </w:instrText>
                    </w:r>
                    <w:r>
                      <w:fldChar w:fldCharType="separate"/>
                    </w:r>
                    <w:r w:rsidR="00DC4D87" w:rsidRPr="008F15BA">
                      <w:rPr>
                        <w:rStyle w:val="Headerorfooter0"/>
                        <w:noProof/>
                      </w:rPr>
                      <w:t>3</w:t>
                    </w:r>
                    <w:r>
                      <w:rPr>
                        <w:rStyle w:val="Headerorfooter0"/>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D87" w:rsidRDefault="001521D1">
    <w:pPr>
      <w:rPr>
        <w:sz w:val="2"/>
        <w:szCs w:val="2"/>
      </w:rPr>
    </w:pPr>
    <w:r>
      <w:rPr>
        <w:noProof/>
      </w:rPr>
      <mc:AlternateContent>
        <mc:Choice Requires="wps">
          <w:drawing>
            <wp:anchor distT="0" distB="0" distL="63500" distR="63500" simplePos="0" relativeHeight="251666432" behindDoc="1" locked="0" layoutInCell="1" allowOverlap="1">
              <wp:simplePos x="0" y="0"/>
              <wp:positionH relativeFrom="page">
                <wp:posOffset>3817620</wp:posOffset>
              </wp:positionH>
              <wp:positionV relativeFrom="page">
                <wp:posOffset>10257790</wp:posOffset>
              </wp:positionV>
              <wp:extent cx="70485" cy="16065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D87" w:rsidRDefault="001521D1">
                          <w:pPr>
                            <w:pStyle w:val="Headerorfooter1"/>
                            <w:shd w:val="clear" w:color="auto" w:fill="auto"/>
                            <w:spacing w:line="240" w:lineRule="auto"/>
                          </w:pPr>
                          <w:r>
                            <w:fldChar w:fldCharType="begin"/>
                          </w:r>
                          <w:r>
                            <w:instrText xml:space="preserve"> PAGE \* MERGEFORMAT </w:instrText>
                          </w:r>
                          <w:r>
                            <w:fldChar w:fldCharType="separate"/>
                          </w:r>
                          <w:r w:rsidR="00DC4D87" w:rsidRPr="00FA3783">
                            <w:rPr>
                              <w:rStyle w:val="Headerorfooter0"/>
                              <w:noProof/>
                            </w:rPr>
                            <w:t>1</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300.6pt;margin-top:807.7pt;width:5.55pt;height:12.6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" filled="f" stroked="f">
              <v:textbox style="mso-fit-shape-to-text:t" inset="0,0,0,0">
                <w:txbxContent>
                  <w:p w:rsidR="00DC4D87" w:rsidRDefault="001521D1">
                    <w:pPr>
                      <w:pStyle w:val="Headerorfooter1"/>
                      <w:shd w:val="clear" w:color="auto" w:fill="auto"/>
                      <w:spacing w:line="240" w:lineRule="auto"/>
                    </w:pPr>
                    <w:r>
                      <w:fldChar w:fldCharType="begin"/>
                    </w:r>
                    <w:r>
                      <w:instrText xml:space="preserve"> PAGE \* MERGEFORMAT </w:instrText>
                    </w:r>
                    <w:r>
                      <w:fldChar w:fldCharType="separate"/>
                    </w:r>
                    <w:r w:rsidR="00DC4D87" w:rsidRPr="00FA3783">
                      <w:rPr>
                        <w:rStyle w:val="Headerorfooter0"/>
                        <w:noProof/>
                      </w:rPr>
                      <w:t>1</w:t>
                    </w:r>
                    <w:r>
                      <w:rPr>
                        <w:rStyle w:val="Headerorfooter0"/>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D87" w:rsidRDefault="00DC4D87">
      <w:r>
        <w:separator/>
      </w:r>
    </w:p>
  </w:footnote>
  <w:footnote w:type="continuationSeparator" w:id="0">
    <w:p w:rsidR="00DC4D87" w:rsidRDefault="00DC4D87">
      <w:r>
        <w:continuationSeparator/>
      </w:r>
    </w:p>
  </w:footnote>
  <w:footnote w:id="1">
    <w:p w:rsidR="00DC4D87" w:rsidRPr="00585F21" w:rsidRDefault="00DC4D87">
      <w:pPr>
        <w:pStyle w:val="Footnote0"/>
        <w:shd w:val="clear" w:color="auto" w:fill="auto"/>
        <w:tabs>
          <w:tab w:val="left" w:pos="86"/>
        </w:tabs>
        <w:jc w:val="left"/>
        <w:rPr>
          <w:color w:val="auto"/>
        </w:rPr>
      </w:pPr>
      <w:r w:rsidRPr="00585F21">
        <w:rPr>
          <w:color w:val="auto"/>
          <w:vertAlign w:val="superscript"/>
        </w:rPr>
        <w:footnoteRef/>
      </w:r>
      <w:r w:rsidRPr="00585F21">
        <w:rPr>
          <w:color w:val="auto"/>
        </w:rPr>
        <w:tab/>
        <w:t>Banku, kas Latvijas Republikas normatīvajos tiesību aktos noteiktajā kārtībā ir uzsākuši pakalpojumu sniegšanu Latvijas Republikas teritorijā, sarakstu skatīt:</w:t>
      </w:r>
    </w:p>
    <w:p w:rsidR="00DC4D87" w:rsidRDefault="001521D1">
      <w:pPr>
        <w:pStyle w:val="Footnote0"/>
        <w:shd w:val="clear" w:color="auto" w:fill="auto"/>
        <w:jc w:val="left"/>
      </w:pPr>
      <w:hyperlink r:id="rId1" w:history="1">
        <w:r w:rsidR="00DC4D87" w:rsidRPr="00585F21">
          <w:rPr>
            <w:rStyle w:val="Hipersaite"/>
            <w:color w:val="auto"/>
            <w:lang w:eastAsia="en-US"/>
          </w:rPr>
          <w:t>http://www.fktk.lv/lv/tirgus_dalibnieki/kreditiestades/pakalpojumu_sniedzeji_no_eez/pakalpojumu_sniegsanas_briviba</w:t>
        </w:r>
      </w:hyperlink>
      <w:r w:rsidR="00DC4D87" w:rsidRPr="00585F21">
        <w:rPr>
          <w:color w:val="auto"/>
          <w:lang w:eastAsia="en-US"/>
        </w:rPr>
        <w:t>.</w:t>
      </w:r>
    </w:p>
  </w:footnote>
  <w:footnote w:id="2">
    <w:p w:rsidR="00DC4D87" w:rsidRDefault="00DC4D87">
      <w:pPr>
        <w:pStyle w:val="Footnote0"/>
        <w:shd w:val="clear" w:color="auto" w:fill="auto"/>
        <w:tabs>
          <w:tab w:val="left" w:pos="120"/>
        </w:tabs>
        <w:jc w:val="left"/>
      </w:pPr>
      <w:r>
        <w:rPr>
          <w:vertAlign w:val="superscript"/>
        </w:rPr>
        <w:footnoteRef/>
      </w:r>
      <w:r>
        <w:tab/>
        <w:t>Iepirkuma līguma grozījumi ir būtiski jebkurā no šādiem gadījumiem: - grozītie iepirkuma līguma noteikumi, ja tie būtu bijuši paredzēti iepirkuma procedūras dokumentos, pieļautu atšķirīgu piedāvājumu iesniegšanu vai citu pretendentu dalību vai izvēli iepirkuma procedūrā; - ekonomiskais līdzsvars (piemēram, risku sadalījums un tos kompensējošie līdzekļi), ko paredz iepirkuma līgums, tiek mainīts iepirkuma procedūrā izraudzītā pretendenta interesēs; - iepirkuma līguma priekšmetā ietver piegādes, pakalpojumus vai būvdarbus, ko neparedz sākotnēji noslēgtais iepirkuma līgums; - iepirkuma procedūrā izraudzīto pretendentu (līgumslēdzēju pusi) aizstāj ar citu piegādātāju.</w:t>
      </w:r>
    </w:p>
  </w:footnote>
  <w:footnote w:id="3">
    <w:p w:rsidR="00DC4D87" w:rsidRDefault="00DC4D87" w:rsidP="003A6BED">
      <w:pPr>
        <w:pStyle w:val="Atsauce"/>
      </w:pPr>
      <w:r w:rsidRPr="00BD2F8B">
        <w:rPr>
          <w:rStyle w:val="Vresatsauce"/>
        </w:rPr>
        <w:footnoteRef/>
      </w:r>
      <w:r w:rsidRPr="00BD2F8B">
        <w:t xml:space="preserve"> &lt;</w:t>
      </w:r>
      <w:r>
        <w:t>20</w:t>
      </w:r>
      <w:r w:rsidRPr="00BD2F8B">
        <w:t xml:space="preserve">&gt; dienas pēc Būvobjekta nodošanas </w:t>
      </w:r>
      <w:r>
        <w:t>ekspluatācijā</w:t>
      </w:r>
      <w:r w:rsidRPr="00BD2F8B">
        <w:t>.</w:t>
      </w:r>
    </w:p>
  </w:footnote>
  <w:footnote w:id="4">
    <w:p w:rsidR="00DC4D87" w:rsidRDefault="00DC4D87" w:rsidP="003A6BED">
      <w:pPr>
        <w:pStyle w:val="Atsauce"/>
        <w:jc w:val="both"/>
      </w:pPr>
      <w:r w:rsidRPr="00F0251A">
        <w:rPr>
          <w:rStyle w:val="Vresatsauce"/>
          <w:rFonts w:ascii="Times New Roman" w:hAnsi="Times New Roman"/>
        </w:rPr>
        <w:footnoteRef/>
      </w:r>
      <w:r w:rsidRPr="00F0251A">
        <w:rPr>
          <w:rFonts w:ascii="Times New Roman" w:hAnsi="Times New Roman" w:cs="Times New Roman"/>
        </w:rPr>
        <w:t xml:space="preserve"> Ja Izpildītājs ir personu apvienība, tad ir jānorāda visi personu apvienības dalībnieki. Pasūtītājam jāvērš uzmanība, ka piegādātāju apvienības dalībnieki kopīgi uzņemas atbildību par līguma izpildi, tāpēc gadījumā, ja kāds no piegādātāju apvienības dalībniekiem no tās izstājas vai mainās līguma izpildes laikā, tad tā būtu uzskatāma par līgumslēdzējas puses (uzvarējušā pretendenta) maiņu un tādējādi būtiskiem līguma grozījumiem!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D87" w:rsidRDefault="001521D1">
    <w:pPr>
      <w:rPr>
        <w:sz w:val="2"/>
        <w:szCs w:val="2"/>
      </w:rPr>
    </w:pPr>
    <w:r>
      <w:rPr>
        <w:noProof/>
      </w:rPr>
      <mc:AlternateContent>
        <mc:Choice Requires="wps">
          <w:drawing>
            <wp:anchor distT="0" distB="0" distL="63500" distR="63500" simplePos="0" relativeHeight="251664384" behindDoc="1" locked="0" layoutInCell="1" allowOverlap="1">
              <wp:simplePos x="0" y="0"/>
              <wp:positionH relativeFrom="page">
                <wp:posOffset>3585845</wp:posOffset>
              </wp:positionH>
              <wp:positionV relativeFrom="page">
                <wp:posOffset>389890</wp:posOffset>
              </wp:positionV>
              <wp:extent cx="3348355" cy="16065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D87" w:rsidRDefault="00DC4D87">
                          <w:pPr>
                            <w:pStyle w:val="Headerorfooter1"/>
                            <w:shd w:val="clear" w:color="auto" w:fill="auto"/>
                            <w:spacing w:line="240" w:lineRule="auto"/>
                          </w:pPr>
                          <w:r>
                            <w:rPr>
                              <w:rStyle w:val="Headerorfooter0"/>
                            </w:rPr>
                            <w:t>4a.pielikums: A veidne “Līguma izpildes garantijas veidne”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282.35pt;margin-top:30.7pt;width:263.65pt;height:12.6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" filled="f" stroked="f">
              <v:textbox style="mso-fit-shape-to-text:t" inset="0,0,0,0">
                <w:txbxContent>
                  <w:p w:rsidR="00DC4D87" w:rsidRDefault="00DC4D87">
                    <w:pPr>
                      <w:pStyle w:val="Headerorfooter1"/>
                      <w:shd w:val="clear" w:color="auto" w:fill="auto"/>
                      <w:spacing w:line="240" w:lineRule="auto"/>
                    </w:pPr>
                    <w:r>
                      <w:rPr>
                        <w:rStyle w:val="Headerorfooter0"/>
                      </w:rPr>
                      <w:t>4a.pielikums: A veidne “Līguma izpildes garantijas veidne”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5679A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836252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31EE3F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E36B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762B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CC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E0E2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A8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D053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49649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A471C"/>
    <w:multiLevelType w:val="multilevel"/>
    <w:tmpl w:val="83107A3A"/>
    <w:lvl w:ilvl="0">
      <w:start w:val="2"/>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A6A2B2F"/>
    <w:multiLevelType w:val="multilevel"/>
    <w:tmpl w:val="A6684D14"/>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E5C1189"/>
    <w:multiLevelType w:val="multilevel"/>
    <w:tmpl w:val="955EC690"/>
    <w:lvl w:ilvl="0">
      <w:start w:val="1"/>
      <w:numFmt w:val="decimal"/>
      <w:pStyle w:val="Punkts"/>
      <w:lvlText w:val="%1."/>
      <w:lvlJc w:val="left"/>
      <w:pPr>
        <w:tabs>
          <w:tab w:val="num" w:pos="851"/>
        </w:tabs>
        <w:ind w:left="851" w:hanging="851"/>
      </w:pPr>
      <w:rPr>
        <w:rFonts w:cs="Times New Roman" w:hint="default"/>
        <w:color w:val="auto"/>
      </w:rPr>
    </w:lvl>
    <w:lvl w:ilvl="1">
      <w:start w:val="1"/>
      <w:numFmt w:val="decimal"/>
      <w:pStyle w:val="Apakpunkts"/>
      <w:lvlText w:val="%1.%2."/>
      <w:lvlJc w:val="left"/>
      <w:pPr>
        <w:tabs>
          <w:tab w:val="num" w:pos="851"/>
        </w:tabs>
        <w:ind w:left="851" w:hanging="851"/>
      </w:pPr>
      <w:rPr>
        <w:rFonts w:cs="Times New Roman" w:hint="default"/>
        <w:b w:val="0"/>
        <w:color w:val="auto"/>
      </w:rPr>
    </w:lvl>
    <w:lvl w:ilvl="2">
      <w:start w:val="1"/>
      <w:numFmt w:val="decimal"/>
      <w:pStyle w:val="Paragrfs"/>
      <w:lvlText w:val="%1.%2.%3."/>
      <w:lvlJc w:val="left"/>
      <w:pPr>
        <w:tabs>
          <w:tab w:val="num" w:pos="851"/>
        </w:tabs>
        <w:ind w:left="851" w:hanging="851"/>
      </w:pPr>
      <w:rPr>
        <w:rFonts w:cs="Times New Roman" w:hint="default"/>
        <w:color w:val="auto"/>
      </w:rPr>
    </w:lvl>
    <w:lvl w:ilvl="3">
      <w:start w:val="1"/>
      <w:numFmt w:val="decimal"/>
      <w:lvlText w:val="%1.%2.%3.%4."/>
      <w:lvlJc w:val="left"/>
      <w:pPr>
        <w:tabs>
          <w:tab w:val="num" w:pos="851"/>
        </w:tabs>
        <w:ind w:left="851" w:hanging="851"/>
      </w:pPr>
      <w:rPr>
        <w:rFonts w:cs="Times New Roman" w:hint="default"/>
        <w:b w:val="0"/>
        <w:color w:val="auto"/>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3" w15:restartNumberingAfterBreak="0">
    <w:nsid w:val="115B7A69"/>
    <w:multiLevelType w:val="multilevel"/>
    <w:tmpl w:val="D988B7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99E05EB"/>
    <w:multiLevelType w:val="multilevel"/>
    <w:tmpl w:val="31782E8E"/>
    <w:lvl w:ilvl="0">
      <w:start w:val="4"/>
      <w:numFmt w:val="decimal"/>
      <w:pStyle w:val="Virsraksts1"/>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3D26708"/>
    <w:multiLevelType w:val="multilevel"/>
    <w:tmpl w:val="BF0CC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cs="Times New Roman" w:hint="default"/>
        <w:b w:val="0"/>
        <w:i w:val="0"/>
        <w:sz w:val="20"/>
      </w:rPr>
    </w:lvl>
    <w:lvl w:ilvl="2">
      <w:start w:val="1"/>
      <w:numFmt w:val="decimal"/>
      <w:lvlText w:val="%1.%2.%3."/>
      <w:lvlJc w:val="left"/>
      <w:pPr>
        <w:tabs>
          <w:tab w:val="num" w:pos="720"/>
        </w:tabs>
        <w:ind w:left="720" w:hanging="720"/>
      </w:pPr>
      <w:rPr>
        <w:rFonts w:ascii="Arial" w:hAnsi="Arial" w:cs="Times New Roman" w:hint="default"/>
        <w:sz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67224E"/>
    <w:multiLevelType w:val="hybridMultilevel"/>
    <w:tmpl w:val="B4B2959A"/>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7C076A9"/>
    <w:multiLevelType w:val="multilevel"/>
    <w:tmpl w:val="87AC7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12E2554"/>
    <w:multiLevelType w:val="hybridMultilevel"/>
    <w:tmpl w:val="16145324"/>
    <w:lvl w:ilvl="0" w:tplc="16CCD66C">
      <w:start w:val="1"/>
      <w:numFmt w:val="decimal"/>
      <w:lvlText w:val="%1."/>
      <w:lvlJc w:val="left"/>
      <w:pPr>
        <w:tabs>
          <w:tab w:val="num" w:pos="720"/>
        </w:tabs>
        <w:ind w:left="720" w:hanging="360"/>
      </w:pPr>
      <w:rPr>
        <w:rFonts w:cs="Times New Roman" w:hint="default"/>
      </w:rPr>
    </w:lvl>
    <w:lvl w:ilvl="1" w:tplc="82AEC890">
      <w:numFmt w:val="none"/>
      <w:lvlText w:val=""/>
      <w:lvlJc w:val="left"/>
      <w:pPr>
        <w:tabs>
          <w:tab w:val="num" w:pos="360"/>
        </w:tabs>
      </w:pPr>
      <w:rPr>
        <w:rFonts w:cs="Times New Roman"/>
      </w:rPr>
    </w:lvl>
    <w:lvl w:ilvl="2" w:tplc="BFC69D42">
      <w:numFmt w:val="none"/>
      <w:lvlText w:val=""/>
      <w:lvlJc w:val="left"/>
      <w:pPr>
        <w:tabs>
          <w:tab w:val="num" w:pos="360"/>
        </w:tabs>
      </w:pPr>
      <w:rPr>
        <w:rFonts w:cs="Times New Roman"/>
      </w:rPr>
    </w:lvl>
    <w:lvl w:ilvl="3" w:tplc="6BC49F76">
      <w:numFmt w:val="none"/>
      <w:lvlText w:val=""/>
      <w:lvlJc w:val="left"/>
      <w:pPr>
        <w:tabs>
          <w:tab w:val="num" w:pos="360"/>
        </w:tabs>
      </w:pPr>
      <w:rPr>
        <w:rFonts w:cs="Times New Roman"/>
      </w:rPr>
    </w:lvl>
    <w:lvl w:ilvl="4" w:tplc="E9AC26D0">
      <w:numFmt w:val="none"/>
      <w:lvlText w:val=""/>
      <w:lvlJc w:val="left"/>
      <w:pPr>
        <w:tabs>
          <w:tab w:val="num" w:pos="360"/>
        </w:tabs>
      </w:pPr>
      <w:rPr>
        <w:rFonts w:cs="Times New Roman"/>
      </w:rPr>
    </w:lvl>
    <w:lvl w:ilvl="5" w:tplc="5F3E4842">
      <w:numFmt w:val="none"/>
      <w:lvlText w:val=""/>
      <w:lvlJc w:val="left"/>
      <w:pPr>
        <w:tabs>
          <w:tab w:val="num" w:pos="360"/>
        </w:tabs>
      </w:pPr>
      <w:rPr>
        <w:rFonts w:cs="Times New Roman"/>
      </w:rPr>
    </w:lvl>
    <w:lvl w:ilvl="6" w:tplc="8F5C3612">
      <w:numFmt w:val="none"/>
      <w:lvlText w:val=""/>
      <w:lvlJc w:val="left"/>
      <w:pPr>
        <w:tabs>
          <w:tab w:val="num" w:pos="360"/>
        </w:tabs>
      </w:pPr>
      <w:rPr>
        <w:rFonts w:cs="Times New Roman"/>
      </w:rPr>
    </w:lvl>
    <w:lvl w:ilvl="7" w:tplc="B0A66CFE">
      <w:numFmt w:val="none"/>
      <w:lvlText w:val=""/>
      <w:lvlJc w:val="left"/>
      <w:pPr>
        <w:tabs>
          <w:tab w:val="num" w:pos="360"/>
        </w:tabs>
      </w:pPr>
      <w:rPr>
        <w:rFonts w:cs="Times New Roman"/>
      </w:rPr>
    </w:lvl>
    <w:lvl w:ilvl="8" w:tplc="EC1A4F9A">
      <w:numFmt w:val="none"/>
      <w:lvlText w:val=""/>
      <w:lvlJc w:val="left"/>
      <w:pPr>
        <w:tabs>
          <w:tab w:val="num" w:pos="360"/>
        </w:tabs>
      </w:pPr>
      <w:rPr>
        <w:rFonts w:cs="Times New Roman"/>
      </w:rPr>
    </w:lvl>
  </w:abstractNum>
  <w:abstractNum w:abstractNumId="20" w15:restartNumberingAfterBreak="0">
    <w:nsid w:val="5CC54E25"/>
    <w:multiLevelType w:val="multilevel"/>
    <w:tmpl w:val="6B30A4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75C7582"/>
    <w:multiLevelType w:val="multilevel"/>
    <w:tmpl w:val="8CF040C6"/>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A8C26C5"/>
    <w:multiLevelType w:val="multilevel"/>
    <w:tmpl w:val="2766FEC0"/>
    <w:lvl w:ilvl="0">
      <w:start w:val="2"/>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3"/>
  </w:num>
  <w:num w:numId="2">
    <w:abstractNumId w:val="22"/>
  </w:num>
  <w:num w:numId="3">
    <w:abstractNumId w:val="21"/>
  </w:num>
  <w:num w:numId="4">
    <w:abstractNumId w:val="15"/>
  </w:num>
  <w:num w:numId="5">
    <w:abstractNumId w:val="11"/>
  </w:num>
  <w:num w:numId="6">
    <w:abstractNumId w:val="18"/>
  </w:num>
  <w:num w:numId="7">
    <w:abstractNumId w:val="20"/>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7"/>
  </w:num>
  <w:num w:numId="21">
    <w:abstractNumId w:val="19"/>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81"/>
  <w:drawingGridVerticalSpacing w:val="181"/>
  <w:characterSpacingControl w:val="compressPunctuation"/>
  <w:hdrShapeDefaults>
    <o:shapedefaults v:ext="edit" spidmax="205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66"/>
    <w:rsid w:val="000040B8"/>
    <w:rsid w:val="00037C1D"/>
    <w:rsid w:val="00074A96"/>
    <w:rsid w:val="000B7AD8"/>
    <w:rsid w:val="000D2280"/>
    <w:rsid w:val="000E083A"/>
    <w:rsid w:val="000E443A"/>
    <w:rsid w:val="001521D1"/>
    <w:rsid w:val="00185A0E"/>
    <w:rsid w:val="00187685"/>
    <w:rsid w:val="001A0B33"/>
    <w:rsid w:val="001B2C0A"/>
    <w:rsid w:val="001B6779"/>
    <w:rsid w:val="001C31BB"/>
    <w:rsid w:val="001C4A19"/>
    <w:rsid w:val="0020161B"/>
    <w:rsid w:val="0027104A"/>
    <w:rsid w:val="002B2418"/>
    <w:rsid w:val="002C1A83"/>
    <w:rsid w:val="002F307F"/>
    <w:rsid w:val="00311BC4"/>
    <w:rsid w:val="00324FDF"/>
    <w:rsid w:val="003A6BED"/>
    <w:rsid w:val="003B4B15"/>
    <w:rsid w:val="004303CE"/>
    <w:rsid w:val="00464866"/>
    <w:rsid w:val="00483C59"/>
    <w:rsid w:val="004B233E"/>
    <w:rsid w:val="004D05CD"/>
    <w:rsid w:val="00530137"/>
    <w:rsid w:val="0054741F"/>
    <w:rsid w:val="00562649"/>
    <w:rsid w:val="00585F21"/>
    <w:rsid w:val="00595C34"/>
    <w:rsid w:val="005D3EC4"/>
    <w:rsid w:val="00601A28"/>
    <w:rsid w:val="00680413"/>
    <w:rsid w:val="00683C64"/>
    <w:rsid w:val="00696AC7"/>
    <w:rsid w:val="006C0BBD"/>
    <w:rsid w:val="006E54FD"/>
    <w:rsid w:val="00701AE6"/>
    <w:rsid w:val="00740707"/>
    <w:rsid w:val="00744BD5"/>
    <w:rsid w:val="00765DCC"/>
    <w:rsid w:val="00770F19"/>
    <w:rsid w:val="00783C91"/>
    <w:rsid w:val="00887EF8"/>
    <w:rsid w:val="008D7767"/>
    <w:rsid w:val="008F15BA"/>
    <w:rsid w:val="008F4F09"/>
    <w:rsid w:val="00913B50"/>
    <w:rsid w:val="00975DA8"/>
    <w:rsid w:val="00986976"/>
    <w:rsid w:val="009970FE"/>
    <w:rsid w:val="009B3EC0"/>
    <w:rsid w:val="009C3CAA"/>
    <w:rsid w:val="009F04AF"/>
    <w:rsid w:val="00A00F81"/>
    <w:rsid w:val="00A03E6D"/>
    <w:rsid w:val="00A10EF8"/>
    <w:rsid w:val="00A279FA"/>
    <w:rsid w:val="00A54224"/>
    <w:rsid w:val="00A93737"/>
    <w:rsid w:val="00AB3C78"/>
    <w:rsid w:val="00AD47AE"/>
    <w:rsid w:val="00AD5BFA"/>
    <w:rsid w:val="00AF75C5"/>
    <w:rsid w:val="00B06631"/>
    <w:rsid w:val="00B3402B"/>
    <w:rsid w:val="00B47F77"/>
    <w:rsid w:val="00B6105F"/>
    <w:rsid w:val="00B81370"/>
    <w:rsid w:val="00BD2F8B"/>
    <w:rsid w:val="00BE300E"/>
    <w:rsid w:val="00C16AC1"/>
    <w:rsid w:val="00C17DD7"/>
    <w:rsid w:val="00C4527B"/>
    <w:rsid w:val="00C45EFB"/>
    <w:rsid w:val="00CF03BF"/>
    <w:rsid w:val="00CF4317"/>
    <w:rsid w:val="00CF6B87"/>
    <w:rsid w:val="00CF74E5"/>
    <w:rsid w:val="00D17F93"/>
    <w:rsid w:val="00D45ACA"/>
    <w:rsid w:val="00D4689D"/>
    <w:rsid w:val="00D94FFC"/>
    <w:rsid w:val="00DB18F5"/>
    <w:rsid w:val="00DC4D87"/>
    <w:rsid w:val="00E038C7"/>
    <w:rsid w:val="00E27616"/>
    <w:rsid w:val="00E4239B"/>
    <w:rsid w:val="00E6799B"/>
    <w:rsid w:val="00EE4B3F"/>
    <w:rsid w:val="00EE7090"/>
    <w:rsid w:val="00F0251A"/>
    <w:rsid w:val="00F43AB7"/>
    <w:rsid w:val="00F63B9E"/>
    <w:rsid w:val="00F9088C"/>
    <w:rsid w:val="00FA3783"/>
    <w:rsid w:val="00FB06E1"/>
    <w:rsid w:val="00FB53C2"/>
    <w:rsid w:val="00FE1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veidnes"/>
  <w:shapeDefaults>
    <o:shapedefaults v:ext="edit" spidmax="2057"/>
    <o:shapelayout v:ext="edit">
      <o:idmap v:ext="edit" data="1"/>
    </o:shapelayout>
  </w:shapeDefaults>
  <w:decimalSymbol w:val=","/>
  <w:listSeparator w:val=";"/>
  <w15:docId w15:val="{6B5D31FF-785C-4DD6-A5EE-322EF9F2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2"/>
        <w:szCs w:val="22"/>
        <w:lang w:val="lv-LV" w:eastAsia="lv-LV"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B6105F"/>
    <w:pPr>
      <w:widowControl w:val="0"/>
    </w:pPr>
    <w:rPr>
      <w:color w:val="000000"/>
      <w:sz w:val="24"/>
      <w:szCs w:val="24"/>
    </w:rPr>
  </w:style>
  <w:style w:type="paragraph" w:styleId="Virsraksts1">
    <w:name w:val="heading 1"/>
    <w:basedOn w:val="Parasts"/>
    <w:next w:val="Parasts"/>
    <w:link w:val="Virsraksts1Rakstz"/>
    <w:autoRedefine/>
    <w:uiPriority w:val="99"/>
    <w:qFormat/>
    <w:locked/>
    <w:rsid w:val="00FA3783"/>
    <w:pPr>
      <w:keepNext/>
      <w:widowControl/>
      <w:numPr>
        <w:numId w:val="23"/>
      </w:numPr>
      <w:tabs>
        <w:tab w:val="left" w:pos="993"/>
        <w:tab w:val="left" w:pos="1134"/>
      </w:tabs>
      <w:spacing w:before="120" w:after="120"/>
      <w:jc w:val="both"/>
      <w:outlineLvl w:val="0"/>
    </w:pPr>
    <w:rPr>
      <w:rFonts w:ascii="Arial" w:hAnsi="Arial" w:cs="Arial"/>
      <w:b/>
      <w:caps/>
      <w:color w:val="auto"/>
      <w:kern w:val="28"/>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D45ACA"/>
    <w:rPr>
      <w:rFonts w:ascii="Cambria" w:hAnsi="Cambria" w:cs="Times New Roman"/>
      <w:b/>
      <w:bCs/>
      <w:color w:val="000000"/>
      <w:kern w:val="32"/>
      <w:sz w:val="32"/>
      <w:szCs w:val="32"/>
    </w:rPr>
  </w:style>
  <w:style w:type="character" w:styleId="Hipersaite">
    <w:name w:val="Hyperlink"/>
    <w:basedOn w:val="Noklusjumarindkopasfonts"/>
    <w:uiPriority w:val="99"/>
    <w:rsid w:val="00B6105F"/>
    <w:rPr>
      <w:rFonts w:cs="Times New Roman"/>
      <w:color w:val="0066CC"/>
      <w:u w:val="single"/>
    </w:rPr>
  </w:style>
  <w:style w:type="character" w:customStyle="1" w:styleId="Footnote">
    <w:name w:val="Footnote_"/>
    <w:basedOn w:val="Noklusjumarindkopasfonts"/>
    <w:link w:val="Footnote0"/>
    <w:uiPriority w:val="99"/>
    <w:locked/>
    <w:rsid w:val="00B6105F"/>
    <w:rPr>
      <w:rFonts w:ascii="Times New Roman" w:hAnsi="Times New Roman" w:cs="Times New Roman"/>
      <w:sz w:val="16"/>
      <w:szCs w:val="16"/>
      <w:u w:val="none"/>
    </w:rPr>
  </w:style>
  <w:style w:type="character" w:customStyle="1" w:styleId="Tablecaption">
    <w:name w:val="Table caption_"/>
    <w:basedOn w:val="Noklusjumarindkopasfonts"/>
    <w:link w:val="Tablecaption1"/>
    <w:uiPriority w:val="99"/>
    <w:locked/>
    <w:rsid w:val="00B6105F"/>
    <w:rPr>
      <w:rFonts w:ascii="Times New Roman" w:hAnsi="Times New Roman" w:cs="Times New Roman"/>
      <w:sz w:val="22"/>
      <w:szCs w:val="22"/>
      <w:u w:val="none"/>
    </w:rPr>
  </w:style>
  <w:style w:type="character" w:customStyle="1" w:styleId="Tablecaption0">
    <w:name w:val="Table caption"/>
    <w:basedOn w:val="Tablecaption"/>
    <w:uiPriority w:val="99"/>
    <w:rsid w:val="00B6105F"/>
    <w:rPr>
      <w:rFonts w:ascii="Times New Roman" w:hAnsi="Times New Roman" w:cs="Times New Roman"/>
      <w:color w:val="000000"/>
      <w:spacing w:val="0"/>
      <w:w w:val="100"/>
      <w:position w:val="0"/>
      <w:sz w:val="22"/>
      <w:szCs w:val="22"/>
      <w:u w:val="single"/>
      <w:lang w:val="lv-LV" w:eastAsia="lv-LV"/>
    </w:rPr>
  </w:style>
  <w:style w:type="character" w:customStyle="1" w:styleId="Bodytext2">
    <w:name w:val="Body text (2)_"/>
    <w:basedOn w:val="Noklusjumarindkopasfonts"/>
    <w:link w:val="Bodytext21"/>
    <w:uiPriority w:val="99"/>
    <w:locked/>
    <w:rsid w:val="00B6105F"/>
    <w:rPr>
      <w:rFonts w:ascii="Times New Roman" w:hAnsi="Times New Roman" w:cs="Times New Roman"/>
      <w:sz w:val="22"/>
      <w:szCs w:val="22"/>
      <w:u w:val="none"/>
    </w:rPr>
  </w:style>
  <w:style w:type="character" w:customStyle="1" w:styleId="Bodytext210pt">
    <w:name w:val="Body text (2) + 10 pt"/>
    <w:aliases w:val="Bold"/>
    <w:basedOn w:val="Bodytext2"/>
    <w:uiPriority w:val="99"/>
    <w:rsid w:val="00B6105F"/>
    <w:rPr>
      <w:rFonts w:ascii="Times New Roman" w:hAnsi="Times New Roman" w:cs="Times New Roman"/>
      <w:b/>
      <w:bCs/>
      <w:color w:val="000000"/>
      <w:spacing w:val="0"/>
      <w:w w:val="100"/>
      <w:position w:val="0"/>
      <w:sz w:val="20"/>
      <w:szCs w:val="20"/>
      <w:u w:val="none"/>
      <w:lang w:val="lv-LV" w:eastAsia="lv-LV"/>
    </w:rPr>
  </w:style>
  <w:style w:type="character" w:customStyle="1" w:styleId="Bodytext27">
    <w:name w:val="Body text (2) + 7"/>
    <w:aliases w:val="5 pt,Italic"/>
    <w:basedOn w:val="Bodytext2"/>
    <w:uiPriority w:val="99"/>
    <w:rsid w:val="00B6105F"/>
    <w:rPr>
      <w:rFonts w:ascii="Times New Roman" w:hAnsi="Times New Roman" w:cs="Times New Roman"/>
      <w:i/>
      <w:iCs/>
      <w:color w:val="000000"/>
      <w:spacing w:val="0"/>
      <w:w w:val="100"/>
      <w:position w:val="0"/>
      <w:sz w:val="15"/>
      <w:szCs w:val="15"/>
      <w:u w:val="none"/>
      <w:lang w:val="lv-LV" w:eastAsia="lv-LV"/>
    </w:rPr>
  </w:style>
  <w:style w:type="character" w:customStyle="1" w:styleId="Bodytext210pt1">
    <w:name w:val="Body text (2) + 10 pt1"/>
    <w:basedOn w:val="Bodytext2"/>
    <w:uiPriority w:val="99"/>
    <w:rsid w:val="00B6105F"/>
    <w:rPr>
      <w:rFonts w:ascii="Times New Roman" w:hAnsi="Times New Roman" w:cs="Times New Roman"/>
      <w:color w:val="000000"/>
      <w:spacing w:val="0"/>
      <w:w w:val="100"/>
      <w:position w:val="0"/>
      <w:sz w:val="20"/>
      <w:szCs w:val="20"/>
      <w:u w:val="none"/>
      <w:lang w:val="lv-LV" w:eastAsia="lv-LV"/>
    </w:rPr>
  </w:style>
  <w:style w:type="character" w:customStyle="1" w:styleId="Heading2">
    <w:name w:val="Heading #2"/>
    <w:basedOn w:val="Noklusjumarindkopasfonts"/>
    <w:uiPriority w:val="99"/>
    <w:rsid w:val="00B6105F"/>
    <w:rPr>
      <w:rFonts w:ascii="Times New Roman" w:hAnsi="Times New Roman" w:cs="Times New Roman"/>
      <w:b/>
      <w:bCs/>
      <w:sz w:val="22"/>
      <w:szCs w:val="22"/>
      <w:u w:val="none"/>
    </w:rPr>
  </w:style>
  <w:style w:type="character" w:customStyle="1" w:styleId="Bodytext20">
    <w:name w:val="Body text (2)"/>
    <w:basedOn w:val="Noklusjumarindkopasfonts"/>
    <w:uiPriority w:val="99"/>
    <w:rsid w:val="00B6105F"/>
    <w:rPr>
      <w:rFonts w:ascii="Times New Roman" w:hAnsi="Times New Roman" w:cs="Times New Roman"/>
      <w:sz w:val="22"/>
      <w:szCs w:val="22"/>
      <w:u w:val="none"/>
    </w:rPr>
  </w:style>
  <w:style w:type="character" w:customStyle="1" w:styleId="Bodytext3">
    <w:name w:val="Body text (3)_"/>
    <w:basedOn w:val="Noklusjumarindkopasfonts"/>
    <w:link w:val="Bodytext30"/>
    <w:uiPriority w:val="99"/>
    <w:locked/>
    <w:rsid w:val="00B6105F"/>
    <w:rPr>
      <w:rFonts w:ascii="Times New Roman" w:hAnsi="Times New Roman" w:cs="Times New Roman"/>
      <w:sz w:val="20"/>
      <w:szCs w:val="20"/>
      <w:u w:val="none"/>
    </w:rPr>
  </w:style>
  <w:style w:type="character" w:customStyle="1" w:styleId="Headerorfooter">
    <w:name w:val="Header or footer_"/>
    <w:basedOn w:val="Noklusjumarindkopasfonts"/>
    <w:link w:val="Headerorfooter1"/>
    <w:uiPriority w:val="99"/>
    <w:locked/>
    <w:rsid w:val="00B6105F"/>
    <w:rPr>
      <w:rFonts w:ascii="Times New Roman" w:hAnsi="Times New Roman" w:cs="Times New Roman"/>
      <w:sz w:val="22"/>
      <w:szCs w:val="22"/>
      <w:u w:val="none"/>
    </w:rPr>
  </w:style>
  <w:style w:type="character" w:customStyle="1" w:styleId="Headerorfooter0">
    <w:name w:val="Header or footer"/>
    <w:basedOn w:val="Headerorfooter"/>
    <w:uiPriority w:val="99"/>
    <w:rsid w:val="00B6105F"/>
    <w:rPr>
      <w:rFonts w:ascii="Times New Roman" w:hAnsi="Times New Roman" w:cs="Times New Roman"/>
      <w:color w:val="000000"/>
      <w:spacing w:val="0"/>
      <w:w w:val="100"/>
      <w:position w:val="0"/>
      <w:sz w:val="22"/>
      <w:szCs w:val="22"/>
      <w:u w:val="none"/>
      <w:lang w:val="lv-LV" w:eastAsia="lv-LV"/>
    </w:rPr>
  </w:style>
  <w:style w:type="character" w:customStyle="1" w:styleId="Heading20">
    <w:name w:val="Heading #2_"/>
    <w:basedOn w:val="Noklusjumarindkopasfonts"/>
    <w:link w:val="Heading21"/>
    <w:uiPriority w:val="99"/>
    <w:locked/>
    <w:rsid w:val="00B6105F"/>
    <w:rPr>
      <w:rFonts w:ascii="Times New Roman" w:hAnsi="Times New Roman" w:cs="Times New Roman"/>
      <w:b/>
      <w:bCs/>
      <w:sz w:val="22"/>
      <w:szCs w:val="22"/>
      <w:u w:val="none"/>
    </w:rPr>
  </w:style>
  <w:style w:type="character" w:customStyle="1" w:styleId="Bodytext2Italic">
    <w:name w:val="Body text (2) + Italic"/>
    <w:basedOn w:val="Bodytext2"/>
    <w:uiPriority w:val="99"/>
    <w:rsid w:val="00B6105F"/>
    <w:rPr>
      <w:rFonts w:ascii="Times New Roman" w:hAnsi="Times New Roman" w:cs="Times New Roman"/>
      <w:i/>
      <w:iCs/>
      <w:color w:val="000000"/>
      <w:spacing w:val="0"/>
      <w:w w:val="100"/>
      <w:position w:val="0"/>
      <w:sz w:val="22"/>
      <w:szCs w:val="22"/>
      <w:u w:val="none"/>
      <w:lang w:val="lv-LV" w:eastAsia="lv-LV"/>
    </w:rPr>
  </w:style>
  <w:style w:type="character" w:customStyle="1" w:styleId="Bodytext2Bold">
    <w:name w:val="Body text (2) + Bold"/>
    <w:basedOn w:val="Bodytext2"/>
    <w:uiPriority w:val="99"/>
    <w:rsid w:val="00B6105F"/>
    <w:rPr>
      <w:rFonts w:ascii="Times New Roman" w:hAnsi="Times New Roman" w:cs="Times New Roman"/>
      <w:b/>
      <w:bCs/>
      <w:color w:val="000000"/>
      <w:spacing w:val="0"/>
      <w:w w:val="100"/>
      <w:position w:val="0"/>
      <w:sz w:val="22"/>
      <w:szCs w:val="22"/>
      <w:u w:val="none"/>
      <w:lang w:val="lv-LV" w:eastAsia="lv-LV"/>
    </w:rPr>
  </w:style>
  <w:style w:type="character" w:customStyle="1" w:styleId="Bodytext4">
    <w:name w:val="Body text (4)_"/>
    <w:basedOn w:val="Noklusjumarindkopasfonts"/>
    <w:link w:val="Bodytext40"/>
    <w:uiPriority w:val="99"/>
    <w:locked/>
    <w:rsid w:val="00B6105F"/>
    <w:rPr>
      <w:rFonts w:ascii="Times New Roman" w:hAnsi="Times New Roman" w:cs="Times New Roman"/>
      <w:b/>
      <w:bCs/>
      <w:sz w:val="22"/>
      <w:szCs w:val="22"/>
      <w:u w:val="none"/>
    </w:rPr>
  </w:style>
  <w:style w:type="character" w:customStyle="1" w:styleId="Bodytext5">
    <w:name w:val="Body text (5)_"/>
    <w:basedOn w:val="Noklusjumarindkopasfonts"/>
    <w:link w:val="Bodytext50"/>
    <w:uiPriority w:val="99"/>
    <w:locked/>
    <w:rsid w:val="00B6105F"/>
    <w:rPr>
      <w:rFonts w:ascii="Times New Roman" w:hAnsi="Times New Roman" w:cs="Times New Roman"/>
      <w:b/>
      <w:bCs/>
      <w:sz w:val="20"/>
      <w:szCs w:val="20"/>
      <w:u w:val="none"/>
    </w:rPr>
  </w:style>
  <w:style w:type="character" w:customStyle="1" w:styleId="Bodytext3Italic">
    <w:name w:val="Body text (3) + Italic"/>
    <w:basedOn w:val="Bodytext3"/>
    <w:uiPriority w:val="99"/>
    <w:rsid w:val="00B6105F"/>
    <w:rPr>
      <w:rFonts w:ascii="Times New Roman" w:hAnsi="Times New Roman" w:cs="Times New Roman"/>
      <w:i/>
      <w:iCs/>
      <w:color w:val="000000"/>
      <w:spacing w:val="0"/>
      <w:w w:val="100"/>
      <w:position w:val="0"/>
      <w:sz w:val="20"/>
      <w:szCs w:val="20"/>
      <w:u w:val="none"/>
      <w:lang w:val="lv-LV" w:eastAsia="lv-LV"/>
    </w:rPr>
  </w:style>
  <w:style w:type="character" w:customStyle="1" w:styleId="Bodytext6">
    <w:name w:val="Body text (6)_"/>
    <w:basedOn w:val="Noklusjumarindkopasfonts"/>
    <w:link w:val="Bodytext60"/>
    <w:uiPriority w:val="99"/>
    <w:locked/>
    <w:rsid w:val="00B6105F"/>
    <w:rPr>
      <w:rFonts w:ascii="Times New Roman" w:hAnsi="Times New Roman" w:cs="Times New Roman"/>
      <w:sz w:val="16"/>
      <w:szCs w:val="16"/>
      <w:u w:val="none"/>
    </w:rPr>
  </w:style>
  <w:style w:type="character" w:customStyle="1" w:styleId="Bodytext5Italic">
    <w:name w:val="Body text (5) + Italic"/>
    <w:basedOn w:val="Bodytext5"/>
    <w:uiPriority w:val="99"/>
    <w:rsid w:val="00B6105F"/>
    <w:rPr>
      <w:rFonts w:ascii="Times New Roman" w:hAnsi="Times New Roman" w:cs="Times New Roman"/>
      <w:b/>
      <w:bCs/>
      <w:i/>
      <w:iCs/>
      <w:color w:val="000000"/>
      <w:spacing w:val="0"/>
      <w:w w:val="100"/>
      <w:position w:val="0"/>
      <w:sz w:val="20"/>
      <w:szCs w:val="20"/>
      <w:u w:val="none"/>
      <w:lang w:val="lv-LV" w:eastAsia="lv-LV"/>
    </w:rPr>
  </w:style>
  <w:style w:type="character" w:customStyle="1" w:styleId="Bodytext5NotBold">
    <w:name w:val="Body text (5) + Not Bold"/>
    <w:aliases w:val="Italic1"/>
    <w:basedOn w:val="Bodytext5"/>
    <w:uiPriority w:val="99"/>
    <w:rsid w:val="00B6105F"/>
    <w:rPr>
      <w:rFonts w:ascii="Times New Roman" w:hAnsi="Times New Roman" w:cs="Times New Roman"/>
      <w:b/>
      <w:bCs/>
      <w:i/>
      <w:iCs/>
      <w:color w:val="000000"/>
      <w:spacing w:val="0"/>
      <w:w w:val="100"/>
      <w:position w:val="0"/>
      <w:sz w:val="20"/>
      <w:szCs w:val="20"/>
      <w:u w:val="none"/>
      <w:lang w:val="lv-LV" w:eastAsia="lv-LV"/>
    </w:rPr>
  </w:style>
  <w:style w:type="character" w:customStyle="1" w:styleId="Heading1">
    <w:name w:val="Heading #1_"/>
    <w:basedOn w:val="Noklusjumarindkopasfonts"/>
    <w:link w:val="Heading10"/>
    <w:uiPriority w:val="99"/>
    <w:locked/>
    <w:rsid w:val="00B6105F"/>
    <w:rPr>
      <w:rFonts w:ascii="Times New Roman" w:hAnsi="Times New Roman" w:cs="Times New Roman"/>
      <w:b/>
      <w:bCs/>
      <w:sz w:val="22"/>
      <w:szCs w:val="22"/>
      <w:u w:val="none"/>
    </w:rPr>
  </w:style>
  <w:style w:type="paragraph" w:customStyle="1" w:styleId="Footnote0">
    <w:name w:val="Footnote"/>
    <w:basedOn w:val="Parasts"/>
    <w:link w:val="Footnote"/>
    <w:uiPriority w:val="99"/>
    <w:rsid w:val="00B6105F"/>
    <w:pPr>
      <w:shd w:val="clear" w:color="auto" w:fill="FFFFFF"/>
      <w:spacing w:line="182" w:lineRule="exact"/>
      <w:jc w:val="both"/>
    </w:pPr>
    <w:rPr>
      <w:rFonts w:ascii="Times New Roman" w:eastAsia="Times New Roman" w:hAnsi="Times New Roman" w:cs="Times New Roman"/>
      <w:sz w:val="16"/>
      <w:szCs w:val="16"/>
    </w:rPr>
  </w:style>
  <w:style w:type="paragraph" w:customStyle="1" w:styleId="Tablecaption1">
    <w:name w:val="Table caption1"/>
    <w:basedOn w:val="Parasts"/>
    <w:link w:val="Tablecaption"/>
    <w:uiPriority w:val="99"/>
    <w:rsid w:val="00B6105F"/>
    <w:pPr>
      <w:shd w:val="clear" w:color="auto" w:fill="FFFFFF"/>
      <w:spacing w:line="240" w:lineRule="atLeast"/>
    </w:pPr>
    <w:rPr>
      <w:rFonts w:ascii="Times New Roman" w:eastAsia="Times New Roman" w:hAnsi="Times New Roman" w:cs="Times New Roman"/>
      <w:sz w:val="22"/>
      <w:szCs w:val="22"/>
    </w:rPr>
  </w:style>
  <w:style w:type="paragraph" w:customStyle="1" w:styleId="Bodytext21">
    <w:name w:val="Body text (2)1"/>
    <w:basedOn w:val="Parasts"/>
    <w:link w:val="Bodytext2"/>
    <w:uiPriority w:val="99"/>
    <w:rsid w:val="00B6105F"/>
    <w:pPr>
      <w:shd w:val="clear" w:color="auto" w:fill="FFFFFF"/>
      <w:spacing w:line="250" w:lineRule="exact"/>
      <w:ind w:hanging="880"/>
      <w:jc w:val="both"/>
    </w:pPr>
    <w:rPr>
      <w:rFonts w:ascii="Times New Roman" w:eastAsia="Times New Roman" w:hAnsi="Times New Roman" w:cs="Times New Roman"/>
      <w:sz w:val="22"/>
      <w:szCs w:val="22"/>
    </w:rPr>
  </w:style>
  <w:style w:type="paragraph" w:customStyle="1" w:styleId="Heading21">
    <w:name w:val="Heading #21"/>
    <w:basedOn w:val="Parasts"/>
    <w:link w:val="Heading20"/>
    <w:uiPriority w:val="99"/>
    <w:rsid w:val="00B6105F"/>
    <w:pPr>
      <w:shd w:val="clear" w:color="auto" w:fill="FFFFFF"/>
      <w:spacing w:line="250" w:lineRule="exact"/>
      <w:ind w:hanging="880"/>
      <w:jc w:val="both"/>
      <w:outlineLvl w:val="1"/>
    </w:pPr>
    <w:rPr>
      <w:rFonts w:ascii="Times New Roman" w:eastAsia="Times New Roman" w:hAnsi="Times New Roman" w:cs="Times New Roman"/>
      <w:b/>
      <w:bCs/>
      <w:sz w:val="22"/>
      <w:szCs w:val="22"/>
    </w:rPr>
  </w:style>
  <w:style w:type="paragraph" w:customStyle="1" w:styleId="Bodytext30">
    <w:name w:val="Body text (3)"/>
    <w:basedOn w:val="Parasts"/>
    <w:link w:val="Bodytext3"/>
    <w:uiPriority w:val="99"/>
    <w:rsid w:val="00B6105F"/>
    <w:pPr>
      <w:shd w:val="clear" w:color="auto" w:fill="FFFFFF"/>
      <w:spacing w:line="226" w:lineRule="exact"/>
      <w:jc w:val="right"/>
    </w:pPr>
    <w:rPr>
      <w:rFonts w:ascii="Times New Roman" w:eastAsia="Times New Roman" w:hAnsi="Times New Roman" w:cs="Times New Roman"/>
      <w:sz w:val="20"/>
      <w:szCs w:val="20"/>
    </w:rPr>
  </w:style>
  <w:style w:type="paragraph" w:customStyle="1" w:styleId="Headerorfooter1">
    <w:name w:val="Header or footer1"/>
    <w:basedOn w:val="Parasts"/>
    <w:link w:val="Headerorfooter"/>
    <w:uiPriority w:val="99"/>
    <w:rsid w:val="00B6105F"/>
    <w:pPr>
      <w:shd w:val="clear" w:color="auto" w:fill="FFFFFF"/>
      <w:spacing w:line="240" w:lineRule="atLeast"/>
    </w:pPr>
    <w:rPr>
      <w:rFonts w:ascii="Times New Roman" w:eastAsia="Times New Roman" w:hAnsi="Times New Roman" w:cs="Times New Roman"/>
      <w:sz w:val="22"/>
      <w:szCs w:val="22"/>
    </w:rPr>
  </w:style>
  <w:style w:type="paragraph" w:customStyle="1" w:styleId="Bodytext40">
    <w:name w:val="Body text (4)"/>
    <w:basedOn w:val="Parasts"/>
    <w:link w:val="Bodytext4"/>
    <w:uiPriority w:val="99"/>
    <w:rsid w:val="00B6105F"/>
    <w:pPr>
      <w:shd w:val="clear" w:color="auto" w:fill="FFFFFF"/>
      <w:spacing w:line="250" w:lineRule="exact"/>
      <w:ind w:hanging="880"/>
      <w:jc w:val="both"/>
    </w:pPr>
    <w:rPr>
      <w:rFonts w:ascii="Times New Roman" w:eastAsia="Times New Roman" w:hAnsi="Times New Roman" w:cs="Times New Roman"/>
      <w:b/>
      <w:bCs/>
      <w:sz w:val="22"/>
      <w:szCs w:val="22"/>
    </w:rPr>
  </w:style>
  <w:style w:type="paragraph" w:customStyle="1" w:styleId="Bodytext50">
    <w:name w:val="Body text (5)"/>
    <w:basedOn w:val="Parasts"/>
    <w:link w:val="Bodytext5"/>
    <w:uiPriority w:val="99"/>
    <w:rsid w:val="00B6105F"/>
    <w:pPr>
      <w:shd w:val="clear" w:color="auto" w:fill="FFFFFF"/>
      <w:spacing w:line="456" w:lineRule="exact"/>
      <w:jc w:val="center"/>
    </w:pPr>
    <w:rPr>
      <w:rFonts w:ascii="Times New Roman" w:eastAsia="Times New Roman" w:hAnsi="Times New Roman" w:cs="Times New Roman"/>
      <w:b/>
      <w:bCs/>
      <w:sz w:val="20"/>
      <w:szCs w:val="20"/>
    </w:rPr>
  </w:style>
  <w:style w:type="paragraph" w:customStyle="1" w:styleId="Bodytext60">
    <w:name w:val="Body text (6)"/>
    <w:basedOn w:val="Parasts"/>
    <w:link w:val="Bodytext6"/>
    <w:uiPriority w:val="99"/>
    <w:rsid w:val="00B6105F"/>
    <w:pPr>
      <w:shd w:val="clear" w:color="auto" w:fill="FFFFFF"/>
      <w:spacing w:line="240" w:lineRule="atLeast"/>
    </w:pPr>
    <w:rPr>
      <w:rFonts w:ascii="Times New Roman" w:eastAsia="Times New Roman" w:hAnsi="Times New Roman" w:cs="Times New Roman"/>
      <w:sz w:val="16"/>
      <w:szCs w:val="16"/>
    </w:rPr>
  </w:style>
  <w:style w:type="paragraph" w:customStyle="1" w:styleId="Heading10">
    <w:name w:val="Heading #1"/>
    <w:basedOn w:val="Parasts"/>
    <w:link w:val="Heading1"/>
    <w:uiPriority w:val="99"/>
    <w:rsid w:val="00B6105F"/>
    <w:pPr>
      <w:shd w:val="clear" w:color="auto" w:fill="FFFFFF"/>
      <w:spacing w:line="240" w:lineRule="atLeast"/>
      <w:jc w:val="center"/>
      <w:outlineLvl w:val="0"/>
    </w:pPr>
    <w:rPr>
      <w:rFonts w:ascii="Times New Roman" w:eastAsia="Times New Roman" w:hAnsi="Times New Roman" w:cs="Times New Roman"/>
      <w:b/>
      <w:bCs/>
      <w:sz w:val="22"/>
      <w:szCs w:val="22"/>
    </w:rPr>
  </w:style>
  <w:style w:type="paragraph" w:customStyle="1" w:styleId="Punkts">
    <w:name w:val="Punkts"/>
    <w:basedOn w:val="Parasts"/>
    <w:next w:val="Apakpunkts"/>
    <w:uiPriority w:val="99"/>
    <w:rsid w:val="00E4239B"/>
    <w:pPr>
      <w:widowControl/>
      <w:numPr>
        <w:numId w:val="8"/>
      </w:numPr>
    </w:pPr>
    <w:rPr>
      <w:rFonts w:ascii="Arial" w:hAnsi="Arial" w:cs="Times New Roman"/>
      <w:b/>
      <w:color w:val="auto"/>
      <w:sz w:val="20"/>
    </w:rPr>
  </w:style>
  <w:style w:type="paragraph" w:customStyle="1" w:styleId="Apakpunkts">
    <w:name w:val="Apakšpunkts"/>
    <w:basedOn w:val="Parasts"/>
    <w:link w:val="ApakpunktsChar"/>
    <w:uiPriority w:val="99"/>
    <w:rsid w:val="00E4239B"/>
    <w:pPr>
      <w:widowControl/>
      <w:numPr>
        <w:ilvl w:val="1"/>
        <w:numId w:val="8"/>
      </w:numPr>
    </w:pPr>
    <w:rPr>
      <w:rFonts w:ascii="Arial" w:hAnsi="Arial" w:cs="Times New Roman"/>
      <w:b/>
      <w:color w:val="auto"/>
      <w:szCs w:val="20"/>
    </w:rPr>
  </w:style>
  <w:style w:type="paragraph" w:customStyle="1" w:styleId="Paragrfs">
    <w:name w:val="Paragrāfs"/>
    <w:basedOn w:val="Parasts"/>
    <w:next w:val="Rindkopa"/>
    <w:uiPriority w:val="99"/>
    <w:rsid w:val="00E4239B"/>
    <w:pPr>
      <w:widowControl/>
      <w:numPr>
        <w:ilvl w:val="2"/>
        <w:numId w:val="8"/>
      </w:numPr>
      <w:jc w:val="both"/>
    </w:pPr>
    <w:rPr>
      <w:rFonts w:ascii="Arial" w:hAnsi="Arial" w:cs="Times New Roman"/>
      <w:color w:val="auto"/>
      <w:sz w:val="20"/>
    </w:rPr>
  </w:style>
  <w:style w:type="paragraph" w:customStyle="1" w:styleId="Rindkopa">
    <w:name w:val="Rindkopa"/>
    <w:basedOn w:val="Parasts"/>
    <w:next w:val="Punkts"/>
    <w:uiPriority w:val="99"/>
    <w:rsid w:val="00E4239B"/>
    <w:pPr>
      <w:widowControl/>
      <w:ind w:left="851"/>
      <w:jc w:val="both"/>
    </w:pPr>
    <w:rPr>
      <w:rFonts w:ascii="Arial" w:hAnsi="Arial" w:cs="Times New Roman"/>
      <w:color w:val="auto"/>
      <w:sz w:val="20"/>
    </w:rPr>
  </w:style>
  <w:style w:type="character" w:customStyle="1" w:styleId="ApakpunktsChar">
    <w:name w:val="Apakšpunkts Char"/>
    <w:link w:val="Apakpunkts"/>
    <w:uiPriority w:val="99"/>
    <w:locked/>
    <w:rsid w:val="00E4239B"/>
    <w:rPr>
      <w:rFonts w:ascii="Arial" w:hAnsi="Arial"/>
      <w:b/>
      <w:sz w:val="24"/>
      <w:lang w:val="lv-LV" w:eastAsia="lv-LV"/>
    </w:rPr>
  </w:style>
  <w:style w:type="paragraph" w:styleId="Saturs7">
    <w:name w:val="toc 7"/>
    <w:basedOn w:val="Parasts"/>
    <w:next w:val="Parasts"/>
    <w:autoRedefine/>
    <w:uiPriority w:val="99"/>
    <w:semiHidden/>
    <w:locked/>
    <w:rsid w:val="004B233E"/>
    <w:pPr>
      <w:widowControl/>
      <w:ind w:left="1320"/>
    </w:pPr>
    <w:rPr>
      <w:rFonts w:ascii="Times New Roman" w:hAnsi="Times New Roman" w:cs="Times New Roman"/>
      <w:color w:val="auto"/>
      <w:sz w:val="18"/>
      <w:szCs w:val="18"/>
      <w:lang w:val="en-GB" w:eastAsia="en-US"/>
    </w:rPr>
  </w:style>
  <w:style w:type="paragraph" w:styleId="Pamatteksts">
    <w:name w:val="Body Text"/>
    <w:basedOn w:val="Parasts"/>
    <w:link w:val="PamattekstsRakstz"/>
    <w:uiPriority w:val="99"/>
    <w:rsid w:val="00D17F93"/>
    <w:pPr>
      <w:widowControl/>
      <w:jc w:val="both"/>
    </w:pPr>
    <w:rPr>
      <w:rFonts w:ascii="Times New Roman" w:hAnsi="Times New Roman" w:cs="Times New Roman"/>
      <w:color w:val="auto"/>
      <w:szCs w:val="20"/>
    </w:rPr>
  </w:style>
  <w:style w:type="character" w:customStyle="1" w:styleId="PamattekstsRakstz">
    <w:name w:val="Pamatteksts Rakstz."/>
    <w:basedOn w:val="Noklusjumarindkopasfonts"/>
    <w:link w:val="Pamatteksts"/>
    <w:uiPriority w:val="99"/>
    <w:semiHidden/>
    <w:locked/>
    <w:rsid w:val="00D17F93"/>
    <w:rPr>
      <w:rFonts w:cs="Times New Roman"/>
      <w:sz w:val="24"/>
      <w:lang w:val="lv-LV" w:eastAsia="lv-LV" w:bidi="ar-SA"/>
    </w:rPr>
  </w:style>
  <w:style w:type="character" w:styleId="Vresatsauce">
    <w:name w:val="footnote reference"/>
    <w:basedOn w:val="Noklusjumarindkopasfonts"/>
    <w:uiPriority w:val="99"/>
    <w:semiHidden/>
    <w:rsid w:val="00FA3783"/>
    <w:rPr>
      <w:rFonts w:cs="Times New Roman"/>
      <w:vertAlign w:val="superscript"/>
    </w:rPr>
  </w:style>
  <w:style w:type="paragraph" w:customStyle="1" w:styleId="Nodaa">
    <w:name w:val="Nodaļa"/>
    <w:basedOn w:val="Parasts"/>
    <w:uiPriority w:val="99"/>
    <w:rsid w:val="00FA3783"/>
    <w:pPr>
      <w:widowControl/>
    </w:pPr>
    <w:rPr>
      <w:rFonts w:ascii="Arial" w:hAnsi="Arial" w:cs="Arial"/>
      <w:b/>
      <w:bCs/>
      <w:color w:val="auto"/>
      <w:sz w:val="20"/>
      <w:lang w:eastAsia="en-US"/>
    </w:rPr>
  </w:style>
  <w:style w:type="paragraph" w:customStyle="1" w:styleId="Atsauce">
    <w:name w:val="Atsauce"/>
    <w:basedOn w:val="Vresteksts"/>
    <w:uiPriority w:val="99"/>
    <w:rsid w:val="00FA3783"/>
    <w:pPr>
      <w:widowControl/>
    </w:pPr>
    <w:rPr>
      <w:rFonts w:ascii="Arial" w:hAnsi="Arial" w:cs="Arial"/>
      <w:color w:val="auto"/>
      <w:sz w:val="16"/>
      <w:szCs w:val="16"/>
      <w:lang w:eastAsia="en-US"/>
    </w:rPr>
  </w:style>
  <w:style w:type="paragraph" w:styleId="Vresteksts">
    <w:name w:val="footnote text"/>
    <w:basedOn w:val="Parasts"/>
    <w:link w:val="VrestekstsRakstz"/>
    <w:uiPriority w:val="99"/>
    <w:semiHidden/>
    <w:rsid w:val="00FA3783"/>
    <w:rPr>
      <w:sz w:val="20"/>
      <w:szCs w:val="20"/>
    </w:rPr>
  </w:style>
  <w:style w:type="character" w:customStyle="1" w:styleId="VrestekstsRakstz">
    <w:name w:val="Vēres teksts Rakstz."/>
    <w:basedOn w:val="Noklusjumarindkopasfonts"/>
    <w:link w:val="Vresteksts"/>
    <w:uiPriority w:val="99"/>
    <w:semiHidden/>
    <w:locked/>
    <w:rsid w:val="00FA3783"/>
    <w:rPr>
      <w:rFonts w:ascii="Arial Unicode MS" w:hAnsi="Arial Unicode MS" w:cs="Arial Unicode MS"/>
      <w:color w:val="000000"/>
      <w:lang w:val="lv-LV" w:eastAsia="lv-LV" w:bidi="ar-SA"/>
    </w:rPr>
  </w:style>
  <w:style w:type="paragraph" w:styleId="Galvene">
    <w:name w:val="header"/>
    <w:basedOn w:val="Parasts"/>
    <w:link w:val="GalveneRakstz"/>
    <w:uiPriority w:val="99"/>
    <w:rsid w:val="00FA3783"/>
    <w:pPr>
      <w:tabs>
        <w:tab w:val="center" w:pos="4153"/>
        <w:tab w:val="right" w:pos="8306"/>
      </w:tabs>
    </w:pPr>
  </w:style>
  <w:style w:type="character" w:customStyle="1" w:styleId="GalveneRakstz">
    <w:name w:val="Galvene Rakstz."/>
    <w:basedOn w:val="Noklusjumarindkopasfonts"/>
    <w:link w:val="Galvene"/>
    <w:uiPriority w:val="99"/>
    <w:semiHidden/>
    <w:locked/>
    <w:rsid w:val="00D45ACA"/>
    <w:rPr>
      <w:rFonts w:cs="Times New Roman"/>
      <w:color w:val="000000"/>
      <w:sz w:val="24"/>
      <w:szCs w:val="24"/>
    </w:rPr>
  </w:style>
  <w:style w:type="paragraph" w:styleId="Balonteksts">
    <w:name w:val="Balloon Text"/>
    <w:basedOn w:val="Parasts"/>
    <w:link w:val="BalontekstsRakstz"/>
    <w:uiPriority w:val="99"/>
    <w:semiHidden/>
    <w:rsid w:val="009970FE"/>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D45ACA"/>
    <w:rPr>
      <w:rFonts w:ascii="Times New Roman" w:hAnsi="Times New Roman" w:cs="Times New Roman"/>
      <w:color w:val="000000"/>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143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ktk.lv/lv/tirgus_dalibnieki/kreditiestades/pakalpojumu_sniedzeji_no_eez/pakalpojumu_sniegsanas_briv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19425</Words>
  <Characters>11073</Characters>
  <Application>Microsoft Office Word</Application>
  <DocSecurity>0</DocSecurity>
  <Lines>92</Lines>
  <Paragraphs>60</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Liene</dc:creator>
  <cp:keywords/>
  <dc:description/>
  <cp:lastModifiedBy>Astra Biseniece</cp:lastModifiedBy>
  <cp:revision>2</cp:revision>
  <cp:lastPrinted>2017-04-10T14:28:00Z</cp:lastPrinted>
  <dcterms:created xsi:type="dcterms:W3CDTF">2019-10-11T11:43:00Z</dcterms:created>
  <dcterms:modified xsi:type="dcterms:W3CDTF">2019-10-11T11:43:00Z</dcterms:modified>
</cp:coreProperties>
</file>