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3358" w14:textId="77777777" w:rsidR="0027321F" w:rsidRDefault="0027321F" w:rsidP="0027321F">
      <w:pPr>
        <w:rPr>
          <w:rFonts w:ascii="Times New Roman" w:hAnsi="Times New Roman" w:cs="Times New Roman"/>
          <w:sz w:val="24"/>
          <w:szCs w:val="24"/>
        </w:rPr>
      </w:pPr>
    </w:p>
    <w:p w14:paraId="1C8175BB" w14:textId="77777777" w:rsidR="0027321F" w:rsidRDefault="0027321F" w:rsidP="0027321F">
      <w:pPr>
        <w:rPr>
          <w:rFonts w:ascii="Times New Roman" w:hAnsi="Times New Roman" w:cs="Times New Roman"/>
          <w:sz w:val="24"/>
          <w:szCs w:val="24"/>
        </w:rPr>
      </w:pPr>
    </w:p>
    <w:p w14:paraId="64568B0F" w14:textId="73A1AD47" w:rsidR="0027321F" w:rsidRDefault="0027321F" w:rsidP="00273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Jautājums: </w:t>
      </w:r>
    </w:p>
    <w:p w14:paraId="67219BA8" w14:textId="77777777" w:rsidR="0027321F" w:rsidRDefault="0027321F" w:rsidP="00273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Lūdzam izteikt tehniskās specifikācijas punktu šādā redakcijā: Garums, ne vairāk par 5300mm</w:t>
      </w:r>
    </w:p>
    <w:p w14:paraId="0F5D7ABD" w14:textId="77777777" w:rsidR="0027321F" w:rsidRDefault="0027321F" w:rsidP="0027321F">
      <w:pPr>
        <w:jc w:val="both"/>
      </w:pPr>
      <w:r>
        <w:t xml:space="preserve">Atbilde: </w:t>
      </w:r>
    </w:p>
    <w:p w14:paraId="103A5E0F" w14:textId="77777777" w:rsidR="0027321F" w:rsidRDefault="0027321F" w:rsidP="002732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Ņemot vērā to, ka uzņēmuma rīcībā jau ir lielāka automašīna ar skalošanas sistēmu, iepirkuma nolikuma Tehniskajā specifikācijā noteiktais automašīnas garums ir līdz 4900 mm, kas atbilst mūsu vajadzībām - mazāks kravas furgons (darbnīca), tiek iegādāts, lai ar nelielu automašīnu operatīvi varētu ierasties objektos, kur ar lielāko automašīnu ir grūti piekļūt, kā arī samazinātu transporta degvielas izmaksas.</w:t>
      </w:r>
    </w:p>
    <w:p w14:paraId="2A371E2C" w14:textId="77777777" w:rsidR="0027321F" w:rsidRDefault="0027321F" w:rsidP="0027321F">
      <w:pPr>
        <w:jc w:val="both"/>
        <w:rPr>
          <w:rFonts w:ascii="Times New Roman" w:hAnsi="Times New Roman"/>
          <w:sz w:val="24"/>
          <w:szCs w:val="24"/>
        </w:rPr>
      </w:pPr>
    </w:p>
    <w:p w14:paraId="1F8D44B8" w14:textId="77777777" w:rsidR="0027321F" w:rsidRDefault="0027321F" w:rsidP="002732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Jautājums: </w:t>
      </w:r>
    </w:p>
    <w:p w14:paraId="09920C4E" w14:textId="77777777" w:rsidR="0027321F" w:rsidRDefault="0027321F" w:rsidP="002732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Lūdzam izteikt tehniskās specifikācijas punktu šādā redakcijā: Garantija kravas furgonam – 2 mēneši vai 400km atkarībā no apstākļa, kurš iestājas pirmais. Augstspiediena cauruļvadu skalošanas iekārtai – 24 mēneši.</w:t>
      </w:r>
    </w:p>
    <w:p w14:paraId="42EECE6C" w14:textId="77777777" w:rsidR="0027321F" w:rsidRDefault="0027321F" w:rsidP="0027321F">
      <w:pPr>
        <w:spacing w:after="0" w:line="240" w:lineRule="auto"/>
        <w:jc w:val="both"/>
      </w:pPr>
      <w:r>
        <w:t xml:space="preserve">Atbilde: </w:t>
      </w:r>
    </w:p>
    <w:p w14:paraId="5E71E704" w14:textId="77777777" w:rsidR="0027321F" w:rsidRDefault="0027321F" w:rsidP="0027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Garantija 24 mēneši ir norādīta Tehniskās specifikācijas sadaļā 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  <w14:ligatures w14:val="standardContextual"/>
        </w:rPr>
        <w:t xml:space="preserve">Augstspiediena cauruļvadu skalošanas iekārta, </w:t>
      </w:r>
      <w:r>
        <w:rPr>
          <w:rFonts w:ascii="Times New Roman" w:hAnsi="Times New Roman" w:cs="Times New Roman"/>
          <w:iCs/>
          <w:color w:val="000000"/>
          <w:sz w:val="24"/>
          <w:szCs w:val="24"/>
          <w14:ligatures w14:val="standardContextual"/>
        </w:rPr>
        <w:t>attiecas tikai uz šo iekārtu.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  <w14:ligatures w14:val="standardContextual"/>
        </w:rPr>
        <w:t xml:space="preserve"> </w:t>
      </w:r>
    </w:p>
    <w:p w14:paraId="52B85FDD" w14:textId="77777777" w:rsidR="0027321F" w:rsidRDefault="0027321F" w:rsidP="0027321F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14:ligatures w14:val="standardContextual"/>
        </w:rPr>
        <w:t>Automašīnai (kravas furgonam) garantijas termiņš nav noteikts.</w:t>
      </w:r>
    </w:p>
    <w:p w14:paraId="06429235" w14:textId="77777777" w:rsidR="0027321F" w:rsidRDefault="0027321F" w:rsidP="0027321F">
      <w:pPr>
        <w:jc w:val="both"/>
      </w:pPr>
    </w:p>
    <w:p w14:paraId="1A618593" w14:textId="77777777" w:rsidR="008A47B8" w:rsidRDefault="008A47B8"/>
    <w:sectPr w:rsidR="008A47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CB"/>
    <w:rsid w:val="0027321F"/>
    <w:rsid w:val="004D0FCB"/>
    <w:rsid w:val="008A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21AD"/>
  <w15:chartTrackingRefBased/>
  <w15:docId w15:val="{BF9F55F3-271F-4555-A24D-D2CECF37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21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27321F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27321F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Serkova</dc:creator>
  <cp:keywords/>
  <dc:description/>
  <cp:lastModifiedBy>Elīna Serkova</cp:lastModifiedBy>
  <cp:revision>2</cp:revision>
  <dcterms:created xsi:type="dcterms:W3CDTF">2023-04-29T05:47:00Z</dcterms:created>
  <dcterms:modified xsi:type="dcterms:W3CDTF">2023-04-29T05:48:00Z</dcterms:modified>
</cp:coreProperties>
</file>